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A6026" w:rsidRDefault="00BA6026" w:rsidP="00F169C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6026" w:rsidRDefault="00BA6026" w:rsidP="00F169C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6026" w:rsidRDefault="00BA6026" w:rsidP="00F169C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6026" w:rsidRDefault="00BA6026" w:rsidP="00F169C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6026" w:rsidRDefault="00BA6026" w:rsidP="00F169C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6026" w:rsidRDefault="00BA6026" w:rsidP="00F169C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495207" w:rsidRDefault="009A60C3" w:rsidP="00F169C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495207">
        <w:rPr>
          <w:rFonts w:eastAsia="Calibri"/>
          <w:b/>
          <w:sz w:val="26"/>
          <w:szCs w:val="26"/>
        </w:rPr>
        <w:t>РЕШЕНИЕ</w:t>
      </w:r>
    </w:p>
    <w:p w:rsidR="009A60C3" w:rsidRPr="00495207" w:rsidRDefault="009A60C3" w:rsidP="00F169CB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495207" w:rsidRDefault="009A60C3" w:rsidP="00F169CB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495207" w:rsidRDefault="00B25FFF" w:rsidP="00F169CB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«</w:t>
      </w:r>
      <w:r w:rsidR="002D4464" w:rsidRPr="00495207">
        <w:rPr>
          <w:rFonts w:eastAsia="Calibri"/>
          <w:b/>
          <w:sz w:val="26"/>
          <w:szCs w:val="26"/>
        </w:rPr>
        <w:t>1</w:t>
      </w:r>
      <w:r w:rsidR="00DD1CC1" w:rsidRPr="00DD1CC1">
        <w:rPr>
          <w:rFonts w:eastAsia="Calibri"/>
          <w:b/>
          <w:sz w:val="26"/>
          <w:szCs w:val="26"/>
        </w:rPr>
        <w:t>9</w:t>
      </w:r>
      <w:r w:rsidRPr="00495207">
        <w:rPr>
          <w:rFonts w:eastAsia="Calibri"/>
          <w:b/>
          <w:sz w:val="26"/>
          <w:szCs w:val="26"/>
        </w:rPr>
        <w:t xml:space="preserve">» </w:t>
      </w:r>
      <w:r w:rsidR="006C24FC" w:rsidRPr="00495207">
        <w:rPr>
          <w:rFonts w:eastAsia="Calibri"/>
          <w:b/>
          <w:sz w:val="26"/>
          <w:szCs w:val="26"/>
        </w:rPr>
        <w:t>марта</w:t>
      </w:r>
      <w:r w:rsidRPr="00495207">
        <w:rPr>
          <w:rFonts w:eastAsia="Calibri"/>
          <w:b/>
          <w:sz w:val="26"/>
          <w:szCs w:val="26"/>
        </w:rPr>
        <w:t xml:space="preserve"> 202</w:t>
      </w:r>
      <w:r w:rsidR="00AF695A" w:rsidRPr="00495207">
        <w:rPr>
          <w:rFonts w:eastAsia="Calibri"/>
          <w:b/>
          <w:sz w:val="26"/>
          <w:szCs w:val="26"/>
        </w:rPr>
        <w:t>5</w:t>
      </w:r>
      <w:r w:rsidRPr="00495207">
        <w:rPr>
          <w:rFonts w:eastAsia="Calibri"/>
          <w:b/>
          <w:sz w:val="26"/>
          <w:szCs w:val="26"/>
        </w:rPr>
        <w:t xml:space="preserve"> г.    </w:t>
      </w:r>
      <w:r w:rsidR="009A60C3" w:rsidRPr="00495207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782A74" w:rsidRPr="00495207">
        <w:rPr>
          <w:rFonts w:eastAsia="Calibri"/>
          <w:b/>
          <w:sz w:val="26"/>
          <w:szCs w:val="26"/>
        </w:rPr>
        <w:t xml:space="preserve"> </w:t>
      </w:r>
      <w:r w:rsidR="006C24FC" w:rsidRPr="00495207">
        <w:rPr>
          <w:rFonts w:eastAsia="Calibri"/>
          <w:b/>
          <w:sz w:val="26"/>
          <w:szCs w:val="26"/>
        </w:rPr>
        <w:t xml:space="preserve">     </w:t>
      </w:r>
      <w:r w:rsidR="00DD1CC1" w:rsidRPr="00DD1CC1">
        <w:rPr>
          <w:rFonts w:eastAsia="Calibri"/>
          <w:b/>
          <w:sz w:val="26"/>
          <w:szCs w:val="26"/>
        </w:rPr>
        <w:t xml:space="preserve">     </w:t>
      </w:r>
      <w:r w:rsidR="009A60C3" w:rsidRPr="00495207">
        <w:rPr>
          <w:rFonts w:eastAsia="Calibri"/>
          <w:b/>
          <w:sz w:val="26"/>
          <w:szCs w:val="26"/>
        </w:rPr>
        <w:t xml:space="preserve">№ </w:t>
      </w:r>
      <w:r w:rsidR="00427DE4">
        <w:rPr>
          <w:rFonts w:eastAsia="Calibri"/>
          <w:b/>
          <w:sz w:val="26"/>
          <w:szCs w:val="26"/>
        </w:rPr>
        <w:t>214</w:t>
      </w:r>
      <w:r w:rsidR="009A60C3" w:rsidRPr="00495207">
        <w:rPr>
          <w:rFonts w:eastAsia="Calibri"/>
          <w:b/>
          <w:sz w:val="26"/>
          <w:szCs w:val="26"/>
        </w:rPr>
        <w:t>/2</w:t>
      </w:r>
      <w:r w:rsidR="00AF695A" w:rsidRPr="00495207">
        <w:rPr>
          <w:rFonts w:eastAsia="Calibri"/>
          <w:b/>
          <w:sz w:val="26"/>
          <w:szCs w:val="26"/>
        </w:rPr>
        <w:t>5</w:t>
      </w:r>
    </w:p>
    <w:p w:rsidR="009A60C3" w:rsidRPr="00495207" w:rsidRDefault="009A60C3" w:rsidP="00F169CB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495207" w:rsidRDefault="009A60C3" w:rsidP="00F169CB">
      <w:pPr>
        <w:spacing w:line="288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Реквизиты заявлени</w:t>
      </w:r>
      <w:r w:rsidR="00C43534" w:rsidRPr="00495207">
        <w:rPr>
          <w:rFonts w:eastAsia="Calibri"/>
          <w:b/>
          <w:sz w:val="26"/>
          <w:szCs w:val="26"/>
        </w:rPr>
        <w:t>я</w:t>
      </w:r>
      <w:r w:rsidRPr="00495207">
        <w:rPr>
          <w:rFonts w:eastAsia="Calibri"/>
          <w:b/>
          <w:sz w:val="26"/>
          <w:szCs w:val="26"/>
        </w:rPr>
        <w:t xml:space="preserve">: </w:t>
      </w:r>
      <w:r w:rsidRPr="00495207">
        <w:rPr>
          <w:rFonts w:eastAsia="Calibri"/>
          <w:b/>
          <w:sz w:val="26"/>
          <w:szCs w:val="26"/>
        </w:rPr>
        <w:tab/>
      </w:r>
      <w:r w:rsidR="00F57472" w:rsidRPr="00495207">
        <w:rPr>
          <w:rFonts w:eastAsia="Calibri"/>
          <w:b/>
          <w:sz w:val="26"/>
          <w:szCs w:val="26"/>
        </w:rPr>
        <w:tab/>
      </w:r>
      <w:r w:rsidR="00DD1CC1">
        <w:rPr>
          <w:rFonts w:eastAsia="Calibri"/>
          <w:sz w:val="26"/>
          <w:szCs w:val="26"/>
        </w:rPr>
        <w:t>от 2</w:t>
      </w:r>
      <w:r w:rsidR="006C24FC" w:rsidRPr="00495207">
        <w:rPr>
          <w:rFonts w:eastAsia="Calibri"/>
          <w:sz w:val="26"/>
          <w:szCs w:val="26"/>
        </w:rPr>
        <w:t xml:space="preserve">4.02.2025 № </w:t>
      </w:r>
      <w:r w:rsidR="00DD1CC1" w:rsidRPr="00DD1CC1">
        <w:rPr>
          <w:rFonts w:eastAsia="Calibri"/>
          <w:sz w:val="26"/>
          <w:szCs w:val="26"/>
        </w:rPr>
        <w:t>01-4199/25О</w:t>
      </w:r>
    </w:p>
    <w:p w:rsidR="009A60C3" w:rsidRPr="00495207" w:rsidRDefault="009A60C3" w:rsidP="00F169CB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495207" w:rsidRDefault="009A60C3" w:rsidP="00F169CB">
      <w:pPr>
        <w:tabs>
          <w:tab w:val="left" w:pos="5670"/>
        </w:tabs>
        <w:spacing w:line="288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Информация о заявителе:</w:t>
      </w:r>
      <w:r w:rsidRPr="00495207">
        <w:rPr>
          <w:rFonts w:eastAsia="Calibri"/>
          <w:sz w:val="26"/>
          <w:szCs w:val="26"/>
        </w:rPr>
        <w:t xml:space="preserve"> </w:t>
      </w:r>
      <w:r w:rsidRPr="00495207">
        <w:rPr>
          <w:rFonts w:eastAsia="Calibri"/>
          <w:sz w:val="26"/>
          <w:szCs w:val="26"/>
        </w:rPr>
        <w:tab/>
      </w:r>
      <w:r w:rsidR="00F57472" w:rsidRPr="00495207">
        <w:rPr>
          <w:rFonts w:eastAsia="Calibri"/>
          <w:sz w:val="26"/>
          <w:szCs w:val="26"/>
        </w:rPr>
        <w:tab/>
      </w:r>
      <w:r w:rsidR="00BA6026">
        <w:rPr>
          <w:rFonts w:eastAsia="Calibri"/>
          <w:sz w:val="26"/>
          <w:szCs w:val="26"/>
        </w:rPr>
        <w:t>***</w:t>
      </w:r>
    </w:p>
    <w:p w:rsidR="001A21CE" w:rsidRPr="00495207" w:rsidRDefault="001A21CE" w:rsidP="00F169CB">
      <w:pPr>
        <w:spacing w:line="288" w:lineRule="auto"/>
        <w:jc w:val="both"/>
        <w:rPr>
          <w:rFonts w:eastAsia="Calibri"/>
          <w:sz w:val="26"/>
          <w:szCs w:val="26"/>
        </w:rPr>
      </w:pPr>
    </w:p>
    <w:p w:rsidR="001A21CE" w:rsidRPr="00495207" w:rsidRDefault="001A21CE" w:rsidP="00F169CB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Кадастровы</w:t>
      </w:r>
      <w:r w:rsidR="00925ED8" w:rsidRPr="00495207">
        <w:rPr>
          <w:rFonts w:eastAsia="Calibri"/>
          <w:b/>
          <w:sz w:val="26"/>
          <w:szCs w:val="26"/>
        </w:rPr>
        <w:t>й</w:t>
      </w:r>
      <w:r w:rsidRPr="00495207">
        <w:rPr>
          <w:rFonts w:eastAsia="Calibri"/>
          <w:b/>
          <w:sz w:val="26"/>
          <w:szCs w:val="26"/>
        </w:rPr>
        <w:t xml:space="preserve"> номер объект</w:t>
      </w:r>
      <w:r w:rsidR="00925ED8" w:rsidRPr="00495207">
        <w:rPr>
          <w:rFonts w:eastAsia="Calibri"/>
          <w:b/>
          <w:sz w:val="26"/>
          <w:szCs w:val="26"/>
        </w:rPr>
        <w:t>а</w:t>
      </w:r>
      <w:r w:rsidRPr="00495207">
        <w:rPr>
          <w:rFonts w:eastAsia="Calibri"/>
          <w:b/>
          <w:sz w:val="26"/>
          <w:szCs w:val="26"/>
        </w:rPr>
        <w:t xml:space="preserve"> недвижимости:</w:t>
      </w:r>
      <w:r w:rsidRPr="00495207">
        <w:rPr>
          <w:rFonts w:eastAsia="Calibri"/>
          <w:b/>
          <w:sz w:val="26"/>
          <w:szCs w:val="26"/>
        </w:rPr>
        <w:tab/>
      </w:r>
      <w:r w:rsidR="00495207">
        <w:rPr>
          <w:rFonts w:eastAsia="Calibri"/>
          <w:b/>
          <w:sz w:val="26"/>
          <w:szCs w:val="26"/>
        </w:rPr>
        <w:tab/>
      </w:r>
      <w:r w:rsidR="00DD1CC1" w:rsidRPr="00DD1CC1">
        <w:rPr>
          <w:rFonts w:eastAsia="Calibri"/>
          <w:sz w:val="26"/>
          <w:szCs w:val="26"/>
        </w:rPr>
        <w:t>77:09:0003013:37</w:t>
      </w:r>
    </w:p>
    <w:p w:rsidR="009528C5" w:rsidRDefault="001A21CE" w:rsidP="00F169CB">
      <w:pPr>
        <w:tabs>
          <w:tab w:val="left" w:pos="5670"/>
        </w:tabs>
        <w:spacing w:line="288" w:lineRule="auto"/>
        <w:ind w:left="5103" w:hanging="5103"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Адрес:</w:t>
      </w:r>
      <w:r w:rsidRPr="00495207">
        <w:rPr>
          <w:rFonts w:eastAsia="Calibri"/>
          <w:sz w:val="26"/>
          <w:szCs w:val="26"/>
        </w:rPr>
        <w:tab/>
      </w:r>
      <w:r w:rsidR="00495207" w:rsidRPr="00495207">
        <w:rPr>
          <w:rFonts w:eastAsia="Calibri"/>
          <w:sz w:val="26"/>
          <w:szCs w:val="26"/>
        </w:rPr>
        <w:tab/>
      </w:r>
      <w:r w:rsidR="00DD1CC1" w:rsidRPr="00DD1CC1">
        <w:rPr>
          <w:rFonts w:eastAsia="Calibri"/>
          <w:sz w:val="26"/>
          <w:szCs w:val="26"/>
        </w:rPr>
        <w:t>г</w:t>
      </w:r>
      <w:r w:rsidR="00DD1CC1">
        <w:rPr>
          <w:rFonts w:eastAsia="Calibri"/>
          <w:sz w:val="26"/>
          <w:szCs w:val="26"/>
        </w:rPr>
        <w:t>.</w:t>
      </w:r>
      <w:r w:rsidR="00DD1CC1" w:rsidRPr="00DD1CC1">
        <w:rPr>
          <w:rFonts w:eastAsia="Calibri"/>
          <w:sz w:val="26"/>
          <w:szCs w:val="26"/>
        </w:rPr>
        <w:t xml:space="preserve"> Москва, </w:t>
      </w:r>
      <w:proofErr w:type="spellStart"/>
      <w:r w:rsidR="009528C5" w:rsidRPr="009528C5">
        <w:rPr>
          <w:rFonts w:eastAsia="Calibri"/>
          <w:sz w:val="26"/>
          <w:szCs w:val="26"/>
        </w:rPr>
        <w:t>вн</w:t>
      </w:r>
      <w:proofErr w:type="spellEnd"/>
      <w:r w:rsidR="009528C5" w:rsidRPr="009528C5">
        <w:rPr>
          <w:rFonts w:eastAsia="Calibri"/>
          <w:sz w:val="26"/>
          <w:szCs w:val="26"/>
        </w:rPr>
        <w:t>.</w:t>
      </w:r>
      <w:r w:rsidR="009528C5">
        <w:rPr>
          <w:rFonts w:eastAsia="Calibri"/>
          <w:sz w:val="26"/>
          <w:szCs w:val="26"/>
        </w:rPr>
        <w:t xml:space="preserve"> </w:t>
      </w:r>
      <w:r w:rsidR="009528C5" w:rsidRPr="009528C5">
        <w:rPr>
          <w:rFonts w:eastAsia="Calibri"/>
          <w:sz w:val="26"/>
          <w:szCs w:val="26"/>
        </w:rPr>
        <w:t>тер.</w:t>
      </w:r>
      <w:r w:rsidR="009528C5">
        <w:rPr>
          <w:rFonts w:eastAsia="Calibri"/>
          <w:sz w:val="26"/>
          <w:szCs w:val="26"/>
        </w:rPr>
        <w:t xml:space="preserve"> </w:t>
      </w:r>
      <w:r w:rsidR="009528C5" w:rsidRPr="009528C5">
        <w:rPr>
          <w:rFonts w:eastAsia="Calibri"/>
          <w:sz w:val="26"/>
          <w:szCs w:val="26"/>
        </w:rPr>
        <w:t>г. мун</w:t>
      </w:r>
      <w:r w:rsidR="009528C5">
        <w:rPr>
          <w:rFonts w:eastAsia="Calibri"/>
          <w:sz w:val="26"/>
          <w:szCs w:val="26"/>
        </w:rPr>
        <w:t>иципальный</w:t>
      </w:r>
    </w:p>
    <w:p w:rsidR="009528C5" w:rsidRDefault="009528C5" w:rsidP="00F169CB">
      <w:pPr>
        <w:tabs>
          <w:tab w:val="left" w:pos="5670"/>
        </w:tabs>
        <w:spacing w:line="288" w:lineRule="auto"/>
        <w:ind w:left="5103" w:hanging="5103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округ </w:t>
      </w:r>
      <w:proofErr w:type="spellStart"/>
      <w:r>
        <w:rPr>
          <w:rFonts w:eastAsia="Calibri"/>
          <w:sz w:val="26"/>
          <w:szCs w:val="26"/>
        </w:rPr>
        <w:t>Войковский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 w:rsidRPr="009528C5">
        <w:rPr>
          <w:rFonts w:eastAsia="Calibri"/>
          <w:sz w:val="26"/>
          <w:szCs w:val="26"/>
        </w:rPr>
        <w:t>Старопетровский</w:t>
      </w:r>
      <w:proofErr w:type="spellEnd"/>
    </w:p>
    <w:p w:rsidR="00B57C85" w:rsidRPr="00495207" w:rsidRDefault="009528C5" w:rsidP="00F169CB">
      <w:pPr>
        <w:tabs>
          <w:tab w:val="left" w:pos="5670"/>
        </w:tabs>
        <w:spacing w:line="288" w:lineRule="auto"/>
        <w:ind w:left="5103" w:hanging="510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пр</w:t>
      </w:r>
      <w:proofErr w:type="spellEnd"/>
      <w:r>
        <w:rPr>
          <w:rFonts w:eastAsia="Calibri"/>
          <w:sz w:val="26"/>
          <w:szCs w:val="26"/>
        </w:rPr>
        <w:t>-д</w:t>
      </w:r>
      <w:r w:rsidRPr="009528C5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з/у</w:t>
      </w:r>
      <w:r w:rsidRPr="009528C5">
        <w:rPr>
          <w:rFonts w:eastAsia="Calibri"/>
          <w:sz w:val="26"/>
          <w:szCs w:val="26"/>
        </w:rPr>
        <w:t xml:space="preserve"> 11</w:t>
      </w:r>
    </w:p>
    <w:p w:rsidR="00DD1CC1" w:rsidRDefault="00DD1CC1" w:rsidP="00F169CB">
      <w:pPr>
        <w:tabs>
          <w:tab w:val="left" w:pos="5103"/>
          <w:tab w:val="left" w:pos="5812"/>
        </w:tabs>
        <w:spacing w:line="288" w:lineRule="auto"/>
        <w:jc w:val="both"/>
        <w:rPr>
          <w:rFonts w:eastAsia="Calibri"/>
          <w:b/>
          <w:sz w:val="26"/>
          <w:szCs w:val="26"/>
        </w:rPr>
      </w:pPr>
    </w:p>
    <w:p w:rsidR="009A60C3" w:rsidRPr="00495207" w:rsidRDefault="009A60C3" w:rsidP="00F169CB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528C5" w:rsidRDefault="009528C5" w:rsidP="00F169CB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495207" w:rsidRDefault="009A60C3" w:rsidP="00F169CB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sz w:val="26"/>
          <w:szCs w:val="26"/>
        </w:rPr>
        <w:t>Кадастровая стоимость земельн</w:t>
      </w:r>
      <w:r w:rsidR="00BC2059" w:rsidRPr="00495207">
        <w:rPr>
          <w:rFonts w:eastAsia="Calibri"/>
          <w:sz w:val="26"/>
          <w:szCs w:val="26"/>
        </w:rPr>
        <w:t>ого</w:t>
      </w:r>
      <w:r w:rsidRPr="00495207">
        <w:rPr>
          <w:rFonts w:eastAsia="Calibri"/>
          <w:sz w:val="26"/>
          <w:szCs w:val="26"/>
        </w:rPr>
        <w:t xml:space="preserve"> участк</w:t>
      </w:r>
      <w:r w:rsidR="00BC2059" w:rsidRPr="00495207">
        <w:rPr>
          <w:rFonts w:eastAsia="Calibri"/>
          <w:sz w:val="26"/>
          <w:szCs w:val="26"/>
        </w:rPr>
        <w:t>а</w:t>
      </w:r>
      <w:r w:rsidRPr="00495207">
        <w:rPr>
          <w:rFonts w:eastAsia="Calibri"/>
          <w:sz w:val="26"/>
          <w:szCs w:val="26"/>
        </w:rPr>
        <w:t xml:space="preserve"> с кадастровым номер</w:t>
      </w:r>
      <w:r w:rsidR="00BC2059" w:rsidRPr="00495207">
        <w:rPr>
          <w:rFonts w:eastAsia="Calibri"/>
          <w:sz w:val="26"/>
          <w:szCs w:val="26"/>
        </w:rPr>
        <w:t>ом</w:t>
      </w:r>
      <w:r w:rsidRPr="00495207">
        <w:rPr>
          <w:rFonts w:eastAsia="Calibri"/>
          <w:sz w:val="26"/>
          <w:szCs w:val="26"/>
        </w:rPr>
        <w:t xml:space="preserve"> </w:t>
      </w:r>
      <w:r w:rsidR="000C3BD8" w:rsidRPr="000C3BD8">
        <w:rPr>
          <w:rFonts w:eastAsia="Calibri"/>
          <w:sz w:val="26"/>
          <w:szCs w:val="26"/>
        </w:rPr>
        <w:t>77:09:0003013:37</w:t>
      </w:r>
      <w:r w:rsidR="00252675" w:rsidRPr="00495207">
        <w:rPr>
          <w:rFonts w:eastAsia="Calibri"/>
          <w:sz w:val="26"/>
          <w:szCs w:val="26"/>
        </w:rPr>
        <w:t xml:space="preserve"> </w:t>
      </w:r>
      <w:r w:rsidR="00A4534C" w:rsidRPr="00495207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BC474C">
        <w:rPr>
          <w:rFonts w:eastAsia="Calibri"/>
          <w:sz w:val="26"/>
          <w:szCs w:val="26"/>
        </w:rPr>
        <w:t>кадастровой оценке по состоянию</w:t>
      </w:r>
      <w:r w:rsidR="00BC474C">
        <w:rPr>
          <w:rFonts w:eastAsia="Calibri"/>
          <w:sz w:val="26"/>
          <w:szCs w:val="26"/>
        </w:rPr>
        <w:br/>
      </w:r>
      <w:r w:rsidR="00A4534C" w:rsidRPr="00495207">
        <w:rPr>
          <w:rFonts w:eastAsia="Calibri"/>
          <w:sz w:val="26"/>
          <w:szCs w:val="26"/>
        </w:rPr>
        <w:t>на 01.01.2024, определена с учетом</w:t>
      </w:r>
      <w:r w:rsidR="006B3F4C" w:rsidRPr="00495207">
        <w:rPr>
          <w:rFonts w:eastAsia="Calibri"/>
          <w:sz w:val="26"/>
          <w:szCs w:val="26"/>
        </w:rPr>
        <w:t xml:space="preserve"> его</w:t>
      </w:r>
      <w:r w:rsidR="00A4534C" w:rsidRPr="00495207">
        <w:rPr>
          <w:rFonts w:eastAsia="Calibri"/>
          <w:sz w:val="26"/>
          <w:szCs w:val="26"/>
        </w:rPr>
        <w:t xml:space="preserve"> отнесения к группе</w:t>
      </w:r>
      <w:r w:rsidR="0021463F" w:rsidRPr="00495207">
        <w:rPr>
          <w:rFonts w:eastAsia="Calibri"/>
          <w:sz w:val="26"/>
          <w:szCs w:val="26"/>
        </w:rPr>
        <w:t xml:space="preserve"> </w:t>
      </w:r>
      <w:r w:rsidR="001A2BFB" w:rsidRPr="00495207">
        <w:rPr>
          <w:color w:val="000000"/>
          <w:sz w:val="26"/>
          <w:szCs w:val="26"/>
        </w:rPr>
        <w:t>6 «Зем</w:t>
      </w:r>
      <w:r w:rsidR="00495207">
        <w:rPr>
          <w:color w:val="000000"/>
          <w:sz w:val="26"/>
          <w:szCs w:val="26"/>
        </w:rPr>
        <w:t>ельные участки, предназначенные</w:t>
      </w:r>
      <w:r w:rsidR="000C3BD8" w:rsidRPr="000C3BD8">
        <w:rPr>
          <w:color w:val="000000"/>
          <w:sz w:val="26"/>
          <w:szCs w:val="26"/>
        </w:rPr>
        <w:t xml:space="preserve"> </w:t>
      </w:r>
      <w:r w:rsidR="001A2BFB" w:rsidRPr="00495207">
        <w:rPr>
          <w:color w:val="000000"/>
          <w:sz w:val="26"/>
          <w:szCs w:val="26"/>
        </w:rPr>
        <w:t>для размещения административных и офисных зданий»,</w:t>
      </w:r>
      <w:r w:rsidR="009528C5">
        <w:rPr>
          <w:color w:val="000000"/>
          <w:sz w:val="26"/>
          <w:szCs w:val="26"/>
        </w:rPr>
        <w:br/>
      </w:r>
      <w:r w:rsidR="001A2BFB" w:rsidRPr="00495207">
        <w:rPr>
          <w:color w:val="000000"/>
          <w:sz w:val="26"/>
          <w:szCs w:val="26"/>
        </w:rPr>
        <w:t>подгруппе 6.1 «Земельные участки, предназначенные для размещения административных и офисных зданий (основная территория)»</w:t>
      </w:r>
      <w:r w:rsidR="00BC2059" w:rsidRPr="00495207">
        <w:rPr>
          <w:color w:val="000000"/>
          <w:sz w:val="26"/>
          <w:szCs w:val="26"/>
        </w:rPr>
        <w:t>.</w:t>
      </w:r>
    </w:p>
    <w:p w:rsidR="00495207" w:rsidRPr="00495207" w:rsidRDefault="000C3BD8" w:rsidP="00F169CB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C3BD8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Pr="00495207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Pr="000C3BD8">
        <w:rPr>
          <w:rFonts w:eastAsia="Calibri"/>
          <w:sz w:val="26"/>
          <w:szCs w:val="26"/>
        </w:rPr>
        <w:t>77:09:0003013:37.</w:t>
      </w:r>
      <w:r>
        <w:rPr>
          <w:rFonts w:eastAsia="Calibri"/>
          <w:sz w:val="26"/>
          <w:szCs w:val="26"/>
        </w:rPr>
        <w:br/>
      </w:r>
      <w:r w:rsidRPr="000C3BD8">
        <w:rPr>
          <w:rFonts w:eastAsia="Calibri"/>
          <w:sz w:val="26"/>
          <w:szCs w:val="26"/>
        </w:rPr>
        <w:t xml:space="preserve">На основании сведений, содержащихся в Едином государственном реестре недвижимости, кадастровая стоимость пересчитана с учетом фактической плотности застроенности с применением </w:t>
      </w:r>
      <w:r w:rsidR="00930E52">
        <w:rPr>
          <w:rFonts w:eastAsia="Calibri"/>
          <w:sz w:val="26"/>
          <w:szCs w:val="26"/>
        </w:rPr>
        <w:t xml:space="preserve">значения </w:t>
      </w:r>
      <w:r w:rsidRPr="000C3BD8">
        <w:rPr>
          <w:rFonts w:eastAsia="Calibri"/>
          <w:sz w:val="26"/>
          <w:szCs w:val="26"/>
        </w:rPr>
        <w:t xml:space="preserve">ценообразующего фактора «Корректировка </w:t>
      </w:r>
      <w:r w:rsidR="00930E52">
        <w:rPr>
          <w:rFonts w:eastAsia="Calibri"/>
          <w:sz w:val="26"/>
          <w:szCs w:val="26"/>
        </w:rPr>
        <w:br/>
      </w:r>
      <w:r w:rsidRPr="000C3BD8">
        <w:rPr>
          <w:rFonts w:eastAsia="Calibri"/>
          <w:sz w:val="26"/>
          <w:szCs w:val="26"/>
        </w:rPr>
        <w:t>на плотность застроенности_2024» в размере 0.</w:t>
      </w:r>
      <w:r w:rsidR="00AE1811">
        <w:rPr>
          <w:rFonts w:eastAsia="Calibri"/>
          <w:sz w:val="26"/>
          <w:szCs w:val="26"/>
        </w:rPr>
        <w:t>8777</w:t>
      </w:r>
      <w:r w:rsidRPr="000C3BD8">
        <w:rPr>
          <w:rFonts w:eastAsia="Calibri"/>
          <w:sz w:val="26"/>
          <w:szCs w:val="26"/>
        </w:rPr>
        <w:t>.</w:t>
      </w:r>
    </w:p>
    <w:p w:rsidR="000C3BD8" w:rsidRDefault="000C3BD8" w:rsidP="00F169CB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0C3BD8" w:rsidRDefault="000C3BD8" w:rsidP="00F169CB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0C3BD8" w:rsidRDefault="000C3BD8" w:rsidP="00F169CB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80481F" w:rsidRPr="00495207" w:rsidRDefault="009A60C3" w:rsidP="00F169CB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9528C5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9922" w:type="dxa"/>
        <w:jc w:val="center"/>
        <w:tblLook w:val="04A0" w:firstRow="1" w:lastRow="0" w:firstColumn="1" w:lastColumn="0" w:noHBand="0" w:noVBand="1"/>
      </w:tblPr>
      <w:tblGrid>
        <w:gridCol w:w="1880"/>
        <w:gridCol w:w="1753"/>
        <w:gridCol w:w="3057"/>
        <w:gridCol w:w="1650"/>
        <w:gridCol w:w="1582"/>
      </w:tblGrid>
      <w:tr w:rsidR="009A60C3" w:rsidRPr="009A60C3" w:rsidTr="00E604E5">
        <w:trPr>
          <w:trHeight w:val="1518"/>
          <w:jc w:val="center"/>
        </w:trPr>
        <w:tc>
          <w:tcPr>
            <w:tcW w:w="1880" w:type="dxa"/>
            <w:vAlign w:val="center"/>
          </w:tcPr>
          <w:p w:rsidR="0022361D" w:rsidRPr="009A60C3" w:rsidRDefault="009A60C3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E604E5">
        <w:trPr>
          <w:trHeight w:val="1134"/>
          <w:jc w:val="center"/>
        </w:trPr>
        <w:tc>
          <w:tcPr>
            <w:tcW w:w="1880" w:type="dxa"/>
            <w:vAlign w:val="center"/>
          </w:tcPr>
          <w:p w:rsidR="00BC1780" w:rsidRPr="00BC1780" w:rsidRDefault="00BC474C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474C">
              <w:rPr>
                <w:rFonts w:ascii="Times New Roman" w:hAnsi="Times New Roman"/>
                <w:sz w:val="22"/>
                <w:szCs w:val="22"/>
              </w:rPr>
              <w:t>77:09:0003013:37</w:t>
            </w:r>
          </w:p>
        </w:tc>
        <w:tc>
          <w:tcPr>
            <w:tcW w:w="1753" w:type="dxa"/>
            <w:vAlign w:val="center"/>
          </w:tcPr>
          <w:p w:rsidR="00BC1780" w:rsidRPr="00BC1780" w:rsidRDefault="00BC474C" w:rsidP="00BC47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474C">
              <w:rPr>
                <w:rFonts w:ascii="Times New Roman" w:hAnsi="Times New Roman"/>
                <w:sz w:val="22"/>
                <w:szCs w:val="22"/>
              </w:rPr>
              <w:t>717 666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C474C">
              <w:rPr>
                <w:rFonts w:ascii="Times New Roman" w:hAnsi="Times New Roman"/>
                <w:sz w:val="22"/>
                <w:szCs w:val="22"/>
              </w:rPr>
              <w:t>712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C474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057" w:type="dxa"/>
            <w:vAlign w:val="center"/>
          </w:tcPr>
          <w:p w:rsidR="00BC1780" w:rsidRPr="00664082" w:rsidRDefault="00BC1780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BC1780" w:rsidRPr="00BC1780" w:rsidRDefault="00BC474C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629 896 034,</w:t>
            </w:r>
            <w:r w:rsidRPr="00BC474C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67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C3BD8"/>
    <w:rsid w:val="000D5F73"/>
    <w:rsid w:val="000E26C4"/>
    <w:rsid w:val="000E3CE9"/>
    <w:rsid w:val="000F4294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205F67"/>
    <w:rsid w:val="0021463F"/>
    <w:rsid w:val="0022361D"/>
    <w:rsid w:val="00227E18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4464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1881"/>
    <w:rsid w:val="003966E4"/>
    <w:rsid w:val="00396BFF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27DE4"/>
    <w:rsid w:val="00435521"/>
    <w:rsid w:val="00451A57"/>
    <w:rsid w:val="00462F7E"/>
    <w:rsid w:val="004646C5"/>
    <w:rsid w:val="00477DEE"/>
    <w:rsid w:val="0048188F"/>
    <w:rsid w:val="00495207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147E5"/>
    <w:rsid w:val="0052744F"/>
    <w:rsid w:val="005469F6"/>
    <w:rsid w:val="0055383A"/>
    <w:rsid w:val="00557139"/>
    <w:rsid w:val="00561C44"/>
    <w:rsid w:val="00565B96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6079"/>
    <w:rsid w:val="00775B67"/>
    <w:rsid w:val="007773BB"/>
    <w:rsid w:val="00782A74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C6E33"/>
    <w:rsid w:val="008D3005"/>
    <w:rsid w:val="008D7519"/>
    <w:rsid w:val="00902CD2"/>
    <w:rsid w:val="00915947"/>
    <w:rsid w:val="00916EE0"/>
    <w:rsid w:val="00921BD4"/>
    <w:rsid w:val="00923F04"/>
    <w:rsid w:val="00925ED8"/>
    <w:rsid w:val="00930E52"/>
    <w:rsid w:val="0094147D"/>
    <w:rsid w:val="00945366"/>
    <w:rsid w:val="00946478"/>
    <w:rsid w:val="009528C5"/>
    <w:rsid w:val="00960CF2"/>
    <w:rsid w:val="00976B68"/>
    <w:rsid w:val="00985D91"/>
    <w:rsid w:val="009A292E"/>
    <w:rsid w:val="009A4D0B"/>
    <w:rsid w:val="009A60C3"/>
    <w:rsid w:val="009B0F11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C0472"/>
    <w:rsid w:val="00AC7DFC"/>
    <w:rsid w:val="00AD212A"/>
    <w:rsid w:val="00AD65B7"/>
    <w:rsid w:val="00AD6B58"/>
    <w:rsid w:val="00AE1811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80EEE"/>
    <w:rsid w:val="00B9374F"/>
    <w:rsid w:val="00BA0ED3"/>
    <w:rsid w:val="00BA2B6A"/>
    <w:rsid w:val="00BA6026"/>
    <w:rsid w:val="00BB60D6"/>
    <w:rsid w:val="00BB63D5"/>
    <w:rsid w:val="00BB76B9"/>
    <w:rsid w:val="00BC1780"/>
    <w:rsid w:val="00BC2059"/>
    <w:rsid w:val="00BC3498"/>
    <w:rsid w:val="00BC474C"/>
    <w:rsid w:val="00BC69B4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451B1"/>
    <w:rsid w:val="00D50FD4"/>
    <w:rsid w:val="00D51CD7"/>
    <w:rsid w:val="00D55691"/>
    <w:rsid w:val="00D634F5"/>
    <w:rsid w:val="00D709B2"/>
    <w:rsid w:val="00D97B61"/>
    <w:rsid w:val="00DB1B1E"/>
    <w:rsid w:val="00DC5D9F"/>
    <w:rsid w:val="00DD029D"/>
    <w:rsid w:val="00DD1C87"/>
    <w:rsid w:val="00DD1CC1"/>
    <w:rsid w:val="00E035AC"/>
    <w:rsid w:val="00E46A9A"/>
    <w:rsid w:val="00E47E1A"/>
    <w:rsid w:val="00E55D7A"/>
    <w:rsid w:val="00E55F9E"/>
    <w:rsid w:val="00E604E5"/>
    <w:rsid w:val="00E66306"/>
    <w:rsid w:val="00E81003"/>
    <w:rsid w:val="00E86B4E"/>
    <w:rsid w:val="00E95F2D"/>
    <w:rsid w:val="00EA0F4A"/>
    <w:rsid w:val="00EA16D2"/>
    <w:rsid w:val="00EA48E1"/>
    <w:rsid w:val="00EB6ADE"/>
    <w:rsid w:val="00EC7AD1"/>
    <w:rsid w:val="00ED3989"/>
    <w:rsid w:val="00ED6A33"/>
    <w:rsid w:val="00EE3220"/>
    <w:rsid w:val="00EF68E9"/>
    <w:rsid w:val="00F15A1A"/>
    <w:rsid w:val="00F169CB"/>
    <w:rsid w:val="00F25F43"/>
    <w:rsid w:val="00F329E0"/>
    <w:rsid w:val="00F33E61"/>
    <w:rsid w:val="00F54D1D"/>
    <w:rsid w:val="00F57472"/>
    <w:rsid w:val="00F65ADD"/>
    <w:rsid w:val="00F759D9"/>
    <w:rsid w:val="00F77555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293185"/>
    </o:shapedefaults>
    <o:shapelayout v:ext="edit">
      <o:idmap v:ext="edit" data="1"/>
    </o:shapelayout>
  </w:shapeDefaults>
  <w:decimalSymbol w:val="."/>
  <w:listSeparator w:val=";"/>
  <w14:docId w14:val="54755DF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273C-16F8-4ED9-9CBE-E4C41DD6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1995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2025-03-19T06:04:00Z</dcterms:created>
  <dcterms:modified xsi:type="dcterms:W3CDTF">2025-04-18T07:14:00Z</dcterms:modified>
</cp:coreProperties>
</file>