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9057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E90576">
        <w:rPr>
          <w:b/>
          <w:sz w:val="26"/>
          <w:szCs w:val="26"/>
        </w:rPr>
        <w:t>«</w:t>
      </w:r>
      <w:r w:rsidR="005500C1" w:rsidRPr="00E90576">
        <w:rPr>
          <w:b/>
          <w:sz w:val="26"/>
          <w:szCs w:val="26"/>
        </w:rPr>
        <w:t>2</w:t>
      </w:r>
      <w:r w:rsidR="00867835" w:rsidRPr="00123179">
        <w:rPr>
          <w:b/>
          <w:sz w:val="26"/>
          <w:szCs w:val="26"/>
        </w:rPr>
        <w:t>8</w:t>
      </w:r>
      <w:r w:rsidR="00B94EDE" w:rsidRPr="00E90576">
        <w:rPr>
          <w:b/>
          <w:sz w:val="26"/>
          <w:szCs w:val="26"/>
        </w:rPr>
        <w:t xml:space="preserve">» </w:t>
      </w:r>
      <w:r w:rsidR="005500C1" w:rsidRPr="00E90576">
        <w:rPr>
          <w:b/>
          <w:sz w:val="26"/>
          <w:szCs w:val="26"/>
        </w:rPr>
        <w:t>декабря</w:t>
      </w:r>
      <w:r w:rsidR="00AB7746" w:rsidRPr="00E90576">
        <w:rPr>
          <w:b/>
          <w:sz w:val="26"/>
          <w:szCs w:val="26"/>
        </w:rPr>
        <w:t xml:space="preserve"> 2021</w:t>
      </w:r>
      <w:r w:rsidR="005C4F42" w:rsidRPr="00E90576">
        <w:rPr>
          <w:b/>
          <w:sz w:val="26"/>
          <w:szCs w:val="26"/>
        </w:rPr>
        <w:t xml:space="preserve"> г.</w:t>
      </w:r>
      <w:r w:rsidR="00B94EDE" w:rsidRPr="00E90576">
        <w:rPr>
          <w:b/>
          <w:sz w:val="26"/>
          <w:szCs w:val="26"/>
        </w:rPr>
        <w:t xml:space="preserve">        </w:t>
      </w:r>
      <w:r w:rsidR="00742248" w:rsidRPr="00E90576">
        <w:rPr>
          <w:b/>
          <w:sz w:val="26"/>
          <w:szCs w:val="26"/>
        </w:rPr>
        <w:t xml:space="preserve">  </w:t>
      </w:r>
      <w:r w:rsidR="00886AB3" w:rsidRPr="00E90576">
        <w:rPr>
          <w:b/>
          <w:sz w:val="26"/>
          <w:szCs w:val="26"/>
        </w:rPr>
        <w:t xml:space="preserve">            </w:t>
      </w:r>
      <w:r w:rsidR="00A319E8" w:rsidRPr="00E90576">
        <w:rPr>
          <w:b/>
          <w:sz w:val="26"/>
          <w:szCs w:val="26"/>
        </w:rPr>
        <w:t xml:space="preserve">     </w:t>
      </w:r>
      <w:r w:rsidR="00886AB3" w:rsidRPr="00E90576">
        <w:rPr>
          <w:b/>
          <w:sz w:val="26"/>
          <w:szCs w:val="26"/>
        </w:rPr>
        <w:t xml:space="preserve">   </w:t>
      </w:r>
      <w:r w:rsidR="00921C6C" w:rsidRPr="00E90576">
        <w:rPr>
          <w:b/>
          <w:sz w:val="26"/>
          <w:szCs w:val="26"/>
        </w:rPr>
        <w:t xml:space="preserve">       </w:t>
      </w:r>
      <w:r w:rsidR="00886AB3" w:rsidRPr="00E90576">
        <w:rPr>
          <w:b/>
          <w:sz w:val="26"/>
          <w:szCs w:val="26"/>
        </w:rPr>
        <w:t xml:space="preserve"> </w:t>
      </w:r>
      <w:r w:rsidR="00921C6C" w:rsidRPr="00E90576">
        <w:rPr>
          <w:b/>
          <w:sz w:val="26"/>
          <w:szCs w:val="26"/>
        </w:rPr>
        <w:t xml:space="preserve">    </w:t>
      </w:r>
      <w:r w:rsidR="00886AB3" w:rsidRPr="00E90576">
        <w:rPr>
          <w:b/>
          <w:sz w:val="26"/>
          <w:szCs w:val="26"/>
        </w:rPr>
        <w:t xml:space="preserve">    </w:t>
      </w:r>
      <w:r w:rsidR="00B82DFB" w:rsidRPr="00E90576">
        <w:rPr>
          <w:b/>
          <w:sz w:val="26"/>
          <w:szCs w:val="26"/>
        </w:rPr>
        <w:t xml:space="preserve">           </w:t>
      </w:r>
      <w:r w:rsidR="00B94EDE" w:rsidRPr="00E90576">
        <w:rPr>
          <w:b/>
          <w:sz w:val="26"/>
          <w:szCs w:val="26"/>
        </w:rPr>
        <w:t xml:space="preserve"> </w:t>
      </w:r>
      <w:r w:rsidR="004547D0" w:rsidRPr="00E90576">
        <w:rPr>
          <w:b/>
          <w:sz w:val="26"/>
          <w:szCs w:val="26"/>
        </w:rPr>
        <w:t xml:space="preserve">             </w:t>
      </w:r>
      <w:r w:rsidR="00B94EDE" w:rsidRPr="00E90576">
        <w:rPr>
          <w:b/>
          <w:sz w:val="26"/>
          <w:szCs w:val="26"/>
        </w:rPr>
        <w:t xml:space="preserve">    </w:t>
      </w:r>
      <w:r w:rsidR="00D4198D" w:rsidRPr="00E90576">
        <w:rPr>
          <w:b/>
          <w:sz w:val="26"/>
          <w:szCs w:val="26"/>
        </w:rPr>
        <w:t xml:space="preserve">          </w:t>
      </w:r>
      <w:r w:rsidR="000A1656" w:rsidRPr="00E90576">
        <w:rPr>
          <w:b/>
          <w:sz w:val="26"/>
          <w:szCs w:val="26"/>
        </w:rPr>
        <w:t xml:space="preserve">    </w:t>
      </w:r>
      <w:r w:rsidR="00D4198D" w:rsidRPr="00E90576">
        <w:rPr>
          <w:b/>
          <w:sz w:val="26"/>
          <w:szCs w:val="26"/>
        </w:rPr>
        <w:t xml:space="preserve">           </w:t>
      </w:r>
      <w:r w:rsidRPr="00E90576">
        <w:rPr>
          <w:b/>
          <w:sz w:val="26"/>
          <w:szCs w:val="26"/>
        </w:rPr>
        <w:t xml:space="preserve">№ </w:t>
      </w:r>
      <w:r w:rsidR="00E90576" w:rsidRPr="00E90576">
        <w:rPr>
          <w:b/>
          <w:sz w:val="26"/>
          <w:szCs w:val="26"/>
        </w:rPr>
        <w:t>450</w:t>
      </w:r>
      <w:r w:rsidR="00AB7746" w:rsidRPr="00E90576">
        <w:rPr>
          <w:b/>
          <w:sz w:val="26"/>
          <w:szCs w:val="26"/>
        </w:rPr>
        <w:t>/21</w:t>
      </w:r>
    </w:p>
    <w:p w:rsidR="00B94EDE" w:rsidRPr="00E90576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470695" w:rsidRPr="00E90576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90576">
        <w:rPr>
          <w:b/>
          <w:sz w:val="26"/>
          <w:szCs w:val="26"/>
        </w:rPr>
        <w:t xml:space="preserve">Реквизиты </w:t>
      </w:r>
      <w:r w:rsidR="00A51504" w:rsidRPr="00E90576">
        <w:rPr>
          <w:b/>
          <w:sz w:val="26"/>
          <w:szCs w:val="26"/>
        </w:rPr>
        <w:t>заявления</w:t>
      </w:r>
      <w:r w:rsidRPr="00E90576">
        <w:rPr>
          <w:b/>
          <w:sz w:val="26"/>
          <w:szCs w:val="26"/>
        </w:rPr>
        <w:t>:</w:t>
      </w:r>
      <w:r w:rsidR="004A6D36" w:rsidRPr="00E90576">
        <w:rPr>
          <w:sz w:val="26"/>
          <w:szCs w:val="26"/>
        </w:rPr>
        <w:tab/>
      </w:r>
      <w:r w:rsidRPr="00E90576">
        <w:rPr>
          <w:sz w:val="26"/>
          <w:szCs w:val="26"/>
        </w:rPr>
        <w:t>о</w:t>
      </w:r>
      <w:r w:rsidR="000A1656" w:rsidRPr="00E90576">
        <w:rPr>
          <w:sz w:val="26"/>
          <w:szCs w:val="26"/>
        </w:rPr>
        <w:t xml:space="preserve">т </w:t>
      </w:r>
      <w:r w:rsidR="00461241" w:rsidRPr="00E90576">
        <w:rPr>
          <w:sz w:val="26"/>
          <w:szCs w:val="26"/>
        </w:rPr>
        <w:t>13.12.2021</w:t>
      </w:r>
      <w:r w:rsidR="00581702" w:rsidRPr="00E90576">
        <w:rPr>
          <w:sz w:val="26"/>
          <w:szCs w:val="26"/>
        </w:rPr>
        <w:t xml:space="preserve"> </w:t>
      </w:r>
      <w:r w:rsidR="008B1694" w:rsidRPr="00E90576">
        <w:rPr>
          <w:sz w:val="26"/>
          <w:szCs w:val="26"/>
        </w:rPr>
        <w:t xml:space="preserve">№ </w:t>
      </w:r>
      <w:r w:rsidR="00461241" w:rsidRPr="00E90576">
        <w:rPr>
          <w:sz w:val="26"/>
          <w:szCs w:val="26"/>
        </w:rPr>
        <w:t>01-13275/21О</w:t>
      </w:r>
    </w:p>
    <w:p w:rsidR="0052535F" w:rsidRPr="00E9057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52535F" w:rsidRPr="00E90576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  <w:r w:rsidRPr="00E90576">
        <w:rPr>
          <w:b/>
          <w:sz w:val="26"/>
          <w:szCs w:val="26"/>
        </w:rPr>
        <w:t>Информация о заявителе:</w:t>
      </w:r>
      <w:r w:rsidR="000A0C5E" w:rsidRPr="00E90576">
        <w:rPr>
          <w:b/>
          <w:sz w:val="26"/>
          <w:szCs w:val="26"/>
        </w:rPr>
        <w:t xml:space="preserve"> </w:t>
      </w:r>
      <w:r w:rsidR="000A0C5E" w:rsidRPr="00E90576">
        <w:rPr>
          <w:b/>
          <w:sz w:val="26"/>
          <w:szCs w:val="26"/>
        </w:rPr>
        <w:tab/>
      </w:r>
      <w:r w:rsidR="00491619">
        <w:rPr>
          <w:szCs w:val="25"/>
        </w:rPr>
        <w:t>***</w:t>
      </w:r>
      <w:bookmarkStart w:id="0" w:name="_GoBack"/>
      <w:bookmarkEnd w:id="0"/>
    </w:p>
    <w:p w:rsidR="00D972D4" w:rsidRPr="00E90576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E90576">
        <w:rPr>
          <w:b/>
          <w:sz w:val="26"/>
          <w:szCs w:val="26"/>
        </w:rPr>
        <w:t>Кадастровый номер объекта недвижимости:</w:t>
      </w:r>
      <w:r w:rsidRPr="00E90576">
        <w:rPr>
          <w:b/>
          <w:sz w:val="26"/>
          <w:szCs w:val="26"/>
        </w:rPr>
        <w:tab/>
      </w:r>
      <w:r w:rsidR="00247FB6" w:rsidRPr="00E90576">
        <w:rPr>
          <w:sz w:val="26"/>
          <w:szCs w:val="26"/>
        </w:rPr>
        <w:t>77:04:0001011:3691</w:t>
      </w:r>
    </w:p>
    <w:p w:rsidR="00461241" w:rsidRPr="00E90576" w:rsidRDefault="00581702" w:rsidP="0046124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90576">
        <w:rPr>
          <w:b/>
          <w:sz w:val="26"/>
          <w:szCs w:val="26"/>
        </w:rPr>
        <w:t xml:space="preserve">Адрес: </w:t>
      </w:r>
      <w:r w:rsidRPr="00E90576">
        <w:rPr>
          <w:b/>
          <w:sz w:val="26"/>
          <w:szCs w:val="26"/>
        </w:rPr>
        <w:tab/>
      </w:r>
      <w:r w:rsidR="004A1C23" w:rsidRPr="00E90576">
        <w:rPr>
          <w:sz w:val="26"/>
          <w:szCs w:val="26"/>
        </w:rPr>
        <w:t xml:space="preserve">г. Москва, </w:t>
      </w:r>
      <w:r w:rsidR="00461241" w:rsidRPr="00E90576">
        <w:rPr>
          <w:sz w:val="26"/>
          <w:szCs w:val="26"/>
        </w:rPr>
        <w:t>пер. Золоторожский Ср.,</w:t>
      </w:r>
    </w:p>
    <w:p w:rsidR="00314D4C" w:rsidRPr="00531DAB" w:rsidRDefault="00461241" w:rsidP="00461241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  <w:r w:rsidRPr="00E90576">
        <w:rPr>
          <w:sz w:val="26"/>
          <w:szCs w:val="26"/>
        </w:rPr>
        <w:t>д. 17</w:t>
      </w:r>
    </w:p>
    <w:p w:rsidR="00A51504" w:rsidRPr="00F64357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7F04ED" w:rsidRPr="00531DAB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531DAB">
        <w:rPr>
          <w:b/>
          <w:sz w:val="26"/>
          <w:szCs w:val="26"/>
        </w:rPr>
        <w:t>Информация о проведенной проверке:</w:t>
      </w:r>
    </w:p>
    <w:p w:rsidR="002837B7" w:rsidRPr="00531DAB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>Государственная кадастровая оценка в городе Москве в 2018 году проведена</w:t>
      </w:r>
      <w:r w:rsidRPr="00531DAB">
        <w:rPr>
          <w:rFonts w:eastAsia="Times New Roman"/>
          <w:sz w:val="26"/>
          <w:szCs w:val="26"/>
        </w:rPr>
        <w:br/>
        <w:t>в соответствии с Федеральным законом от 03.07.2016 № 237-ФЗ «О государственной кадастровой оценке»</w:t>
      </w:r>
      <w:r w:rsidR="00881086" w:rsidRPr="00531DAB">
        <w:rPr>
          <w:rFonts w:eastAsia="Times New Roman"/>
          <w:sz w:val="26"/>
          <w:szCs w:val="26"/>
        </w:rPr>
        <w:t xml:space="preserve"> (далее – Закон о ГКО)</w:t>
      </w:r>
      <w:r w:rsidR="00DD6FC2" w:rsidRPr="00531DAB">
        <w:rPr>
          <w:rFonts w:eastAsia="Times New Roman"/>
          <w:sz w:val="26"/>
          <w:szCs w:val="26"/>
        </w:rPr>
        <w:t>,</w:t>
      </w:r>
      <w:r w:rsidR="00531DAB">
        <w:rPr>
          <w:rFonts w:eastAsia="Times New Roman"/>
          <w:sz w:val="26"/>
          <w:szCs w:val="26"/>
        </w:rPr>
        <w:t xml:space="preserve"> Методическими указаниями</w:t>
      </w:r>
      <w:r w:rsidR="00531DAB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2837B7" w:rsidRPr="00531DAB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461241" w:rsidRPr="00461241">
        <w:rPr>
          <w:rFonts w:eastAsia="Times New Roman"/>
          <w:sz w:val="26"/>
          <w:szCs w:val="26"/>
        </w:rPr>
        <w:t>77:04:0001011:3691</w:t>
      </w:r>
      <w:r w:rsidRPr="00531DAB">
        <w:rPr>
          <w:rFonts w:eastAsia="Times New Roman"/>
          <w:sz w:val="26"/>
          <w:szCs w:val="26"/>
        </w:rPr>
        <w:t>, определенная по состоянию на 01.01.2018, утверждена распоряжением Департамента городского имущества города М</w:t>
      </w:r>
      <w:r w:rsidR="00531DAB">
        <w:rPr>
          <w:rFonts w:eastAsia="Times New Roman"/>
          <w:sz w:val="26"/>
          <w:szCs w:val="26"/>
        </w:rPr>
        <w:t>осквы от 29.11.2018</w:t>
      </w:r>
      <w:r w:rsidR="00531DAB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 xml:space="preserve">№ 40557 «Об утверждении результатов определения кадастровой стоимости объектов недвижимости </w:t>
      </w:r>
      <w:r w:rsidR="00531DAB">
        <w:rPr>
          <w:rFonts w:eastAsia="Times New Roman"/>
          <w:sz w:val="26"/>
          <w:szCs w:val="26"/>
        </w:rPr>
        <w:t xml:space="preserve">в городе Москве </w:t>
      </w:r>
      <w:r w:rsidRPr="00531DAB">
        <w:rPr>
          <w:rFonts w:eastAsia="Times New Roman"/>
          <w:sz w:val="26"/>
          <w:szCs w:val="26"/>
        </w:rPr>
        <w:t xml:space="preserve">по </w:t>
      </w:r>
      <w:r w:rsidR="00BF55A2">
        <w:rPr>
          <w:rFonts w:eastAsia="Times New Roman"/>
          <w:sz w:val="26"/>
          <w:szCs w:val="26"/>
        </w:rPr>
        <w:t>состоянию на 01 января 2018 г.»</w:t>
      </w:r>
      <w:r w:rsidR="00BF55A2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 xml:space="preserve">в размере </w:t>
      </w:r>
      <w:r w:rsidR="00B32900">
        <w:rPr>
          <w:rFonts w:eastAsia="Times New Roman"/>
          <w:sz w:val="26"/>
          <w:szCs w:val="26"/>
        </w:rPr>
        <w:t>29 136 052,</w:t>
      </w:r>
      <w:r w:rsidR="00B32900" w:rsidRPr="00B32900">
        <w:rPr>
          <w:rFonts w:eastAsia="Times New Roman"/>
          <w:sz w:val="26"/>
          <w:szCs w:val="26"/>
        </w:rPr>
        <w:t>46</w:t>
      </w:r>
      <w:r w:rsidRPr="00531DAB">
        <w:rPr>
          <w:rFonts w:eastAsia="Times New Roman"/>
          <w:sz w:val="26"/>
          <w:szCs w:val="26"/>
        </w:rPr>
        <w:t xml:space="preserve"> руб.</w:t>
      </w:r>
    </w:p>
    <w:p w:rsidR="002837B7" w:rsidRPr="00531DAB" w:rsidRDefault="002837B7" w:rsidP="00072251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 xml:space="preserve">При проведении работ по государственной кадастровой оценке в 2018 году указанный </w:t>
      </w:r>
      <w:r w:rsidR="00B32900">
        <w:rPr>
          <w:rFonts w:eastAsia="Times New Roman"/>
          <w:sz w:val="26"/>
          <w:szCs w:val="26"/>
        </w:rPr>
        <w:t>объект недвижимости отнесен к 6</w:t>
      </w:r>
      <w:r w:rsidRPr="00531DAB">
        <w:rPr>
          <w:rFonts w:eastAsia="Times New Roman"/>
          <w:sz w:val="26"/>
          <w:szCs w:val="26"/>
        </w:rPr>
        <w:t xml:space="preserve"> оценочной группе «</w:t>
      </w:r>
      <w:r w:rsidR="00B32900" w:rsidRPr="00B32900">
        <w:rPr>
          <w:rFonts w:eastAsia="Times New Roman"/>
          <w:sz w:val="26"/>
          <w:szCs w:val="26"/>
        </w:rPr>
        <w:t>Объекты, предназначенные для размещения административных и офисных зданий</w:t>
      </w:r>
      <w:r w:rsidRPr="00531DAB">
        <w:rPr>
          <w:rFonts w:eastAsia="Times New Roman"/>
          <w:sz w:val="26"/>
          <w:szCs w:val="26"/>
        </w:rPr>
        <w:t xml:space="preserve">», подгруппе </w:t>
      </w:r>
      <w:r w:rsidR="00B32900">
        <w:rPr>
          <w:rFonts w:eastAsia="Times New Roman"/>
          <w:sz w:val="26"/>
          <w:szCs w:val="26"/>
        </w:rPr>
        <w:t>6.1</w:t>
      </w:r>
      <w:r w:rsidRPr="00531DAB">
        <w:rPr>
          <w:rFonts w:eastAsia="Times New Roman"/>
          <w:sz w:val="26"/>
          <w:szCs w:val="26"/>
        </w:rPr>
        <w:t xml:space="preserve"> «</w:t>
      </w:r>
      <w:r w:rsidR="00B32900" w:rsidRPr="00B32900">
        <w:rPr>
          <w:rFonts w:eastAsia="Times New Roman"/>
          <w:sz w:val="26"/>
          <w:szCs w:val="26"/>
        </w:rPr>
        <w:t>Объекты офисно-делового назначения (основная территория)</w:t>
      </w:r>
      <w:r w:rsidRPr="00531DAB">
        <w:rPr>
          <w:rFonts w:eastAsia="Times New Roman"/>
          <w:sz w:val="26"/>
          <w:szCs w:val="26"/>
        </w:rPr>
        <w:t>».</w:t>
      </w:r>
    </w:p>
    <w:p w:rsidR="00881086" w:rsidRPr="00531DAB" w:rsidRDefault="00072251" w:rsidP="0088108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>В</w:t>
      </w:r>
      <w:r w:rsidR="00881086" w:rsidRPr="00531DAB">
        <w:rPr>
          <w:rFonts w:eastAsia="Times New Roman"/>
          <w:sz w:val="26"/>
          <w:szCs w:val="26"/>
        </w:rPr>
        <w:t xml:space="preserve"> соответствии с положениями статьи 22 Закона о ГКО результаты определения кадастровой стоимости могут быть оспорены в к</w:t>
      </w:r>
      <w:r w:rsidRPr="00531DAB">
        <w:rPr>
          <w:rFonts w:eastAsia="Times New Roman"/>
          <w:sz w:val="26"/>
          <w:szCs w:val="26"/>
        </w:rPr>
        <w:t xml:space="preserve">омиссии </w:t>
      </w:r>
      <w:r w:rsidR="00531DAB">
        <w:rPr>
          <w:rFonts w:eastAsia="Times New Roman"/>
          <w:sz w:val="26"/>
          <w:szCs w:val="26"/>
        </w:rPr>
        <w:t>по рассмотрению споров</w:t>
      </w:r>
      <w:r w:rsidR="00531DAB">
        <w:rPr>
          <w:rFonts w:eastAsia="Times New Roman"/>
          <w:sz w:val="26"/>
          <w:szCs w:val="26"/>
        </w:rPr>
        <w:br/>
      </w:r>
      <w:r w:rsidR="00881086" w:rsidRPr="00531DAB">
        <w:rPr>
          <w:rFonts w:eastAsia="Times New Roman"/>
          <w:sz w:val="26"/>
          <w:szCs w:val="26"/>
        </w:rPr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</w:t>
      </w:r>
      <w:r w:rsidRPr="00531DAB">
        <w:rPr>
          <w:rFonts w:eastAsia="Times New Roman"/>
          <w:sz w:val="26"/>
          <w:szCs w:val="26"/>
        </w:rPr>
        <w:t xml:space="preserve">тельное обращение </w:t>
      </w:r>
      <w:r w:rsidR="00881086" w:rsidRPr="00531DAB">
        <w:rPr>
          <w:rFonts w:eastAsia="Times New Roman"/>
          <w:sz w:val="26"/>
          <w:szCs w:val="26"/>
        </w:rPr>
        <w:t xml:space="preserve">в комиссию не является обязательным. </w:t>
      </w:r>
    </w:p>
    <w:p w:rsidR="0035066C" w:rsidRPr="00531DAB" w:rsidRDefault="00881086" w:rsidP="0088108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lastRenderedPageBreak/>
        <w:t>Обращаем внимание, что на момент подготовки ответа комиссия по оспариванию результатов определения кадастровой стоимости в городе Москве не создана.</w:t>
      </w:r>
    </w:p>
    <w:p w:rsidR="00072251" w:rsidRPr="002837B7" w:rsidRDefault="00072251" w:rsidP="0088108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="00B32900" w:rsidRPr="00B32900">
        <w:rPr>
          <w:rFonts w:eastAsia="Times New Roman"/>
          <w:sz w:val="26"/>
          <w:szCs w:val="26"/>
        </w:rPr>
        <w:t>77:04:0001011:3691</w:t>
      </w:r>
      <w:r w:rsidRPr="00531DAB">
        <w:rPr>
          <w:rFonts w:eastAsia="Times New Roman"/>
          <w:sz w:val="26"/>
          <w:szCs w:val="26"/>
        </w:rPr>
        <w:t>, не выявлено.</w:t>
      </w:r>
    </w:p>
    <w:p w:rsidR="002837B7" w:rsidRDefault="002837B7" w:rsidP="00881086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2837B7" w:rsidRDefault="002837B7" w:rsidP="00C428B5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4547D0" w:rsidRPr="00CF6A3E" w:rsidRDefault="004547D0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4547D0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7B" w:rsidRDefault="0049707B" w:rsidP="00AC7FD4">
      <w:r>
        <w:separator/>
      </w:r>
    </w:p>
  </w:endnote>
  <w:endnote w:type="continuationSeparator" w:id="0">
    <w:p w:rsidR="0049707B" w:rsidRDefault="0049707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7B" w:rsidRDefault="0049707B" w:rsidP="00AC7FD4">
      <w:r>
        <w:separator/>
      </w:r>
    </w:p>
  </w:footnote>
  <w:footnote w:type="continuationSeparator" w:id="0">
    <w:p w:rsidR="0049707B" w:rsidRDefault="0049707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17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47FB6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601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1241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619"/>
    <w:rsid w:val="00491D52"/>
    <w:rsid w:val="004925F1"/>
    <w:rsid w:val="0049290B"/>
    <w:rsid w:val="00492A50"/>
    <w:rsid w:val="00492C3A"/>
    <w:rsid w:val="00492E4A"/>
    <w:rsid w:val="0049457F"/>
    <w:rsid w:val="004967E2"/>
    <w:rsid w:val="0049707B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DAB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00C1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731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835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032E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2900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5A2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576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BF6A-5C82-4C6D-8442-2B0F0431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2021-12-20T11:40:00Z</dcterms:created>
  <dcterms:modified xsi:type="dcterms:W3CDTF">2021-12-30T10:55:00Z</dcterms:modified>
</cp:coreProperties>
</file>