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7B2BE8" w:rsidRDefault="009F0C4A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«25</w:t>
      </w:r>
      <w:r w:rsidR="00CA0C1C" w:rsidRPr="007B2BE8">
        <w:rPr>
          <w:b/>
          <w:sz w:val="28"/>
          <w:szCs w:val="28"/>
        </w:rPr>
        <w:t xml:space="preserve">» </w:t>
      </w:r>
      <w:r w:rsidR="00BA1DBC">
        <w:rPr>
          <w:b/>
          <w:sz w:val="28"/>
          <w:szCs w:val="28"/>
        </w:rPr>
        <w:t>ноября</w:t>
      </w:r>
      <w:r w:rsidR="00CA0C1C" w:rsidRPr="007B2BE8">
        <w:rPr>
          <w:b/>
          <w:sz w:val="28"/>
          <w:szCs w:val="28"/>
        </w:rPr>
        <w:t xml:space="preserve"> 2021 г.        </w:t>
      </w:r>
      <w:r w:rsidR="00BA1DBC">
        <w:rPr>
          <w:b/>
          <w:sz w:val="28"/>
          <w:szCs w:val="28"/>
        </w:rPr>
        <w:t xml:space="preserve">  </w:t>
      </w:r>
      <w:r w:rsidR="00CA0C1C" w:rsidRPr="007B2BE8">
        <w:rPr>
          <w:b/>
          <w:sz w:val="28"/>
          <w:szCs w:val="28"/>
        </w:rPr>
        <w:t xml:space="preserve">                      </w:t>
      </w:r>
      <w:r w:rsidR="007B2BE8" w:rsidRPr="007B2BE8">
        <w:rPr>
          <w:b/>
          <w:sz w:val="28"/>
          <w:szCs w:val="28"/>
        </w:rPr>
        <w:t xml:space="preserve">     </w:t>
      </w:r>
      <w:r w:rsidR="00CA0C1C" w:rsidRPr="007B2BE8">
        <w:rPr>
          <w:b/>
          <w:sz w:val="28"/>
          <w:szCs w:val="28"/>
        </w:rPr>
        <w:t xml:space="preserve">                                                     № </w:t>
      </w:r>
      <w:r w:rsidRPr="009F0C4A">
        <w:rPr>
          <w:b/>
          <w:sz w:val="28"/>
          <w:szCs w:val="28"/>
        </w:rPr>
        <w:t>407</w:t>
      </w:r>
      <w:r w:rsidR="00CA0C1C" w:rsidRPr="009F0C4A">
        <w:rPr>
          <w:b/>
          <w:sz w:val="28"/>
          <w:szCs w:val="28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7B2BE8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Реквизиты </w:t>
      </w:r>
      <w:r w:rsidR="00C76EB7">
        <w:rPr>
          <w:b/>
          <w:sz w:val="28"/>
          <w:szCs w:val="28"/>
        </w:rPr>
        <w:t>заявления</w:t>
      </w:r>
      <w:r w:rsidRPr="007B2BE8">
        <w:rPr>
          <w:b/>
          <w:sz w:val="28"/>
          <w:szCs w:val="28"/>
        </w:rPr>
        <w:t>:</w:t>
      </w:r>
      <w:r w:rsidRPr="007B2BE8">
        <w:rPr>
          <w:sz w:val="28"/>
          <w:szCs w:val="28"/>
        </w:rPr>
        <w:tab/>
        <w:t xml:space="preserve">от </w:t>
      </w:r>
      <w:r w:rsidR="008410AF" w:rsidRPr="008410AF">
        <w:rPr>
          <w:sz w:val="28"/>
          <w:szCs w:val="28"/>
        </w:rPr>
        <w:t>27.10.2021</w:t>
      </w:r>
      <w:r w:rsidRPr="007B2BE8">
        <w:rPr>
          <w:sz w:val="28"/>
          <w:szCs w:val="28"/>
        </w:rPr>
        <w:t xml:space="preserve"> № </w:t>
      </w:r>
      <w:r w:rsidR="008410AF" w:rsidRPr="008410AF">
        <w:rPr>
          <w:sz w:val="28"/>
          <w:szCs w:val="28"/>
        </w:rPr>
        <w:t>03-2127/21О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1334E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 xml:space="preserve">Информация о заявителе: </w:t>
      </w:r>
      <w:r w:rsidRPr="007B2BE8">
        <w:rPr>
          <w:b/>
          <w:sz w:val="28"/>
          <w:szCs w:val="28"/>
        </w:rPr>
        <w:tab/>
      </w:r>
      <w:r w:rsidR="00EC0BA3">
        <w:rPr>
          <w:sz w:val="28"/>
          <w:szCs w:val="28"/>
        </w:rPr>
        <w:t>***</w:t>
      </w:r>
      <w:bookmarkStart w:id="0" w:name="_GoBack"/>
      <w:bookmarkEnd w:id="0"/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8410AF" w:rsidRPr="008410AF">
        <w:rPr>
          <w:sz w:val="28"/>
          <w:szCs w:val="28"/>
        </w:rPr>
        <w:t>77:22:0030617:184</w:t>
      </w:r>
    </w:p>
    <w:p w:rsidR="0011330F" w:rsidRPr="007B2BE8" w:rsidRDefault="00CA0C1C" w:rsidP="008F3D9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8410AF" w:rsidRPr="008410AF">
        <w:rPr>
          <w:sz w:val="28"/>
          <w:szCs w:val="28"/>
        </w:rPr>
        <w:t>вн. тер. г. по</w:t>
      </w:r>
      <w:r w:rsidR="008410AF">
        <w:rPr>
          <w:sz w:val="28"/>
          <w:szCs w:val="28"/>
        </w:rPr>
        <w:t>селение Кленовское, с. Кленово,</w:t>
      </w:r>
      <w:r w:rsidR="008410AF">
        <w:rPr>
          <w:sz w:val="28"/>
          <w:szCs w:val="28"/>
        </w:rPr>
        <w:br/>
      </w:r>
      <w:r w:rsidR="008410AF" w:rsidRPr="008410AF">
        <w:rPr>
          <w:sz w:val="28"/>
          <w:szCs w:val="28"/>
        </w:rPr>
        <w:t>ул. Центральная, д. 78, стр. 1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7E337D" w:rsidRDefault="00CA0C1C" w:rsidP="009F0C4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410AF" w:rsidRPr="008410AF">
        <w:rPr>
          <w:sz w:val="28"/>
          <w:szCs w:val="28"/>
        </w:rPr>
        <w:t>77:22:0030617:184</w:t>
      </w:r>
      <w:r w:rsidRPr="007B2BE8">
        <w:rPr>
          <w:sz w:val="28"/>
          <w:szCs w:val="28"/>
        </w:rPr>
        <w:t xml:space="preserve"> в размере </w:t>
      </w:r>
      <w:r w:rsidR="008410AF">
        <w:rPr>
          <w:sz w:val="28"/>
          <w:szCs w:val="28"/>
        </w:rPr>
        <w:t>1 243 821,</w:t>
      </w:r>
      <w:r w:rsidR="008410AF" w:rsidRPr="008410AF">
        <w:rPr>
          <w:sz w:val="28"/>
          <w:szCs w:val="28"/>
        </w:rPr>
        <w:t>87</w:t>
      </w:r>
      <w:r w:rsidRPr="007B2BE8">
        <w:rPr>
          <w:sz w:val="28"/>
          <w:szCs w:val="28"/>
        </w:rPr>
        <w:t xml:space="preserve"> руб. на основании информации, полученной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от ФГБУ «ФКП Росреестра», определена ГБУ «Центр имущественных платежей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и жилищного</w:t>
      </w:r>
      <w:r w:rsidR="007B2BE8" w:rsidRPr="007B2BE8">
        <w:rPr>
          <w:sz w:val="28"/>
          <w:szCs w:val="28"/>
        </w:rPr>
        <w:t xml:space="preserve"> страхования» </w:t>
      </w:r>
      <w:r w:rsidR="003D5C3B">
        <w:rPr>
          <w:sz w:val="28"/>
          <w:szCs w:val="28"/>
        </w:rPr>
        <w:t xml:space="preserve">по </w:t>
      </w:r>
      <w:r w:rsidR="008410AF">
        <w:rPr>
          <w:sz w:val="28"/>
          <w:szCs w:val="28"/>
        </w:rPr>
        <w:t>состоянию на 23</w:t>
      </w:r>
      <w:r w:rsidRPr="007B2BE8">
        <w:rPr>
          <w:sz w:val="28"/>
          <w:szCs w:val="28"/>
        </w:rPr>
        <w:t>.</w:t>
      </w:r>
      <w:r w:rsidR="008410AF">
        <w:rPr>
          <w:sz w:val="28"/>
          <w:szCs w:val="28"/>
        </w:rPr>
        <w:t>09</w:t>
      </w:r>
      <w:r w:rsidRPr="007B2BE8">
        <w:rPr>
          <w:sz w:val="28"/>
          <w:szCs w:val="28"/>
        </w:rPr>
        <w:t>.202</w:t>
      </w:r>
      <w:r w:rsidR="008410AF">
        <w:rPr>
          <w:sz w:val="28"/>
          <w:szCs w:val="28"/>
        </w:rPr>
        <w:t>1</w:t>
      </w:r>
      <w:r w:rsidRPr="007B2BE8">
        <w:rPr>
          <w:sz w:val="28"/>
          <w:szCs w:val="28"/>
        </w:rPr>
        <w:t xml:space="preserve"> в соответствии со статьей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16 Фе</w:t>
      </w:r>
      <w:r w:rsidR="007B2BE8" w:rsidRPr="007B2BE8">
        <w:rPr>
          <w:sz w:val="28"/>
          <w:szCs w:val="28"/>
        </w:rPr>
        <w:t xml:space="preserve">дерального закона от 03.07.2016 </w:t>
      </w:r>
      <w:r w:rsidR="000E15CB">
        <w:rPr>
          <w:sz w:val="28"/>
          <w:szCs w:val="28"/>
        </w:rPr>
        <w:t>№ 237-ФЗ</w:t>
      </w:r>
      <w:r w:rsidR="009F0C4A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«О государственной кадастровой оценк</w:t>
      </w:r>
      <w:r w:rsidR="008410AF">
        <w:rPr>
          <w:sz w:val="28"/>
          <w:szCs w:val="28"/>
        </w:rPr>
        <w:t>е» с учетом отнесения к группе 2</w:t>
      </w:r>
      <w:r w:rsidRPr="007B2BE8">
        <w:rPr>
          <w:sz w:val="28"/>
          <w:szCs w:val="28"/>
        </w:rPr>
        <w:t xml:space="preserve"> «</w:t>
      </w:r>
      <w:r w:rsidR="008410AF" w:rsidRPr="008410AF">
        <w:rPr>
          <w:sz w:val="28"/>
          <w:szCs w:val="28"/>
        </w:rPr>
        <w:t>Объекты индивидуальной жилой застройки</w:t>
      </w:r>
      <w:r w:rsidRPr="007B2BE8">
        <w:rPr>
          <w:sz w:val="28"/>
          <w:szCs w:val="28"/>
        </w:rPr>
        <w:t xml:space="preserve">», подгруппе </w:t>
      </w:r>
      <w:r w:rsidR="008410AF">
        <w:rPr>
          <w:sz w:val="28"/>
          <w:szCs w:val="28"/>
        </w:rPr>
        <w:t>2.5</w:t>
      </w:r>
      <w:r w:rsidRPr="007B2BE8">
        <w:rPr>
          <w:sz w:val="28"/>
          <w:szCs w:val="28"/>
        </w:rPr>
        <w:t xml:space="preserve"> «</w:t>
      </w:r>
      <w:r w:rsidR="008410AF" w:rsidRPr="008410AF">
        <w:rPr>
          <w:sz w:val="28"/>
          <w:szCs w:val="28"/>
        </w:rPr>
        <w:t>Объекты с неполными характеристиками</w:t>
      </w:r>
      <w:r w:rsidRPr="007B2BE8">
        <w:rPr>
          <w:sz w:val="28"/>
          <w:szCs w:val="28"/>
        </w:rPr>
        <w:t>».</w:t>
      </w:r>
    </w:p>
    <w:p w:rsidR="00D17282" w:rsidRDefault="009F0C4A" w:rsidP="009F0C4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 w:rsidR="00D17282" w:rsidRPr="00D17282">
        <w:rPr>
          <w:sz w:val="28"/>
          <w:szCs w:val="28"/>
        </w:rPr>
        <w:t>заявле</w:t>
      </w:r>
      <w:r w:rsidR="00D17282">
        <w:rPr>
          <w:sz w:val="28"/>
          <w:szCs w:val="28"/>
        </w:rPr>
        <w:t>ния выявлена ошибка, допущенная</w:t>
      </w:r>
      <w:r w:rsidR="00D17282">
        <w:rPr>
          <w:sz w:val="28"/>
          <w:szCs w:val="28"/>
        </w:rPr>
        <w:br/>
      </w:r>
      <w:r w:rsidR="00D17282" w:rsidRPr="00D17282">
        <w:rPr>
          <w:sz w:val="28"/>
          <w:szCs w:val="28"/>
        </w:rPr>
        <w:t xml:space="preserve">при определении кадастровой стоимости объекта недвижимости с кадастровым номером 77:22:0030617:184. </w:t>
      </w:r>
      <w:r>
        <w:rPr>
          <w:sz w:val="28"/>
          <w:szCs w:val="28"/>
        </w:rPr>
        <w:t xml:space="preserve">Согласно приложенным к заявлению документам уточнены технические характеристики указанного объекта недвижимости. </w:t>
      </w:r>
      <w:r w:rsidR="00D17282" w:rsidRPr="00D17282">
        <w:rPr>
          <w:sz w:val="28"/>
          <w:szCs w:val="28"/>
        </w:rPr>
        <w:t xml:space="preserve">Кадастровая стоимость пересчитана </w:t>
      </w:r>
      <w:r w:rsidR="00D17282">
        <w:rPr>
          <w:sz w:val="28"/>
          <w:szCs w:val="28"/>
        </w:rPr>
        <w:t xml:space="preserve">по состоянию </w:t>
      </w:r>
      <w:r w:rsidR="00D17282" w:rsidRPr="00D17282">
        <w:rPr>
          <w:sz w:val="28"/>
          <w:szCs w:val="28"/>
        </w:rPr>
        <w:t xml:space="preserve">на </w:t>
      </w:r>
      <w:r w:rsidR="00D17282">
        <w:rPr>
          <w:sz w:val="28"/>
          <w:szCs w:val="28"/>
        </w:rPr>
        <w:t>23</w:t>
      </w:r>
      <w:r w:rsidR="00D17282" w:rsidRPr="00D17282">
        <w:rPr>
          <w:sz w:val="28"/>
          <w:szCs w:val="28"/>
        </w:rPr>
        <w:t>.</w:t>
      </w:r>
      <w:r w:rsidR="00D17282">
        <w:rPr>
          <w:sz w:val="28"/>
          <w:szCs w:val="28"/>
        </w:rPr>
        <w:t>09</w:t>
      </w:r>
      <w:r w:rsidR="00D17282" w:rsidRPr="00D17282">
        <w:rPr>
          <w:sz w:val="28"/>
          <w:szCs w:val="28"/>
        </w:rPr>
        <w:t>.20</w:t>
      </w:r>
      <w:r w:rsidR="00D17282">
        <w:rPr>
          <w:sz w:val="28"/>
          <w:szCs w:val="28"/>
        </w:rPr>
        <w:t>21</w:t>
      </w:r>
      <w:r w:rsidR="00D17282" w:rsidRPr="00D17282">
        <w:rPr>
          <w:sz w:val="28"/>
          <w:szCs w:val="28"/>
        </w:rPr>
        <w:t xml:space="preserve"> с учетом следующих характеристик – «материал стен: </w:t>
      </w:r>
      <w:r w:rsidR="00D17282" w:rsidRPr="009F0C4A">
        <w:rPr>
          <w:sz w:val="28"/>
          <w:szCs w:val="28"/>
        </w:rPr>
        <w:t>деревянные»,</w:t>
      </w:r>
      <w:r w:rsidR="00D17282">
        <w:rPr>
          <w:sz w:val="28"/>
          <w:szCs w:val="28"/>
        </w:rPr>
        <w:t xml:space="preserve"> </w:t>
      </w:r>
      <w:r w:rsidR="00D17282" w:rsidRPr="00D17282">
        <w:rPr>
          <w:sz w:val="28"/>
          <w:szCs w:val="28"/>
        </w:rPr>
        <w:t xml:space="preserve">«год </w:t>
      </w:r>
      <w:r w:rsidR="00D17282" w:rsidRPr="009F0C4A">
        <w:rPr>
          <w:sz w:val="28"/>
          <w:szCs w:val="28"/>
        </w:rPr>
        <w:t xml:space="preserve">постройки: </w:t>
      </w:r>
      <w:r w:rsidRPr="009F0C4A">
        <w:rPr>
          <w:sz w:val="28"/>
          <w:szCs w:val="28"/>
        </w:rPr>
        <w:t>2010</w:t>
      </w:r>
      <w:r w:rsidR="00D17282" w:rsidRPr="009F0C4A">
        <w:rPr>
          <w:sz w:val="28"/>
          <w:szCs w:val="28"/>
        </w:rPr>
        <w:t xml:space="preserve">» </w:t>
      </w:r>
      <w:r w:rsidR="00B964C2">
        <w:rPr>
          <w:sz w:val="28"/>
          <w:szCs w:val="28"/>
        </w:rPr>
        <w:t>с учетом</w:t>
      </w:r>
      <w:r w:rsidR="00D17282" w:rsidRPr="009F0C4A">
        <w:rPr>
          <w:sz w:val="28"/>
          <w:szCs w:val="28"/>
        </w:rPr>
        <w:t xml:space="preserve"> отнесения к группе 2 «Объекты индивидуальной</w:t>
      </w:r>
      <w:r w:rsidR="00BF3429" w:rsidRPr="009F0C4A">
        <w:rPr>
          <w:sz w:val="28"/>
          <w:szCs w:val="28"/>
        </w:rPr>
        <w:t xml:space="preserve"> жилой застройки», подгруппе</w:t>
      </w:r>
      <w:r>
        <w:rPr>
          <w:sz w:val="28"/>
          <w:szCs w:val="28"/>
        </w:rPr>
        <w:t xml:space="preserve"> </w:t>
      </w:r>
      <w:r w:rsidR="00D17282" w:rsidRPr="009F0C4A">
        <w:rPr>
          <w:sz w:val="28"/>
          <w:szCs w:val="28"/>
        </w:rPr>
        <w:t>2.2 «Объекты индивидуальной жилой застройки (дополнительная территория)».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F0C4A" w:rsidRDefault="009F0C4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0E15C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E15C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0E15CB" w:rsidTr="009F0C4A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 xml:space="preserve">Кадастровая стоимость </w:t>
            </w:r>
            <w:r w:rsidRPr="000E15C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E15CB" w:rsidRDefault="00502BD6" w:rsidP="009F0C4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0E15CB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8410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410AF">
              <w:rPr>
                <w:sz w:val="22"/>
                <w:szCs w:val="22"/>
              </w:rPr>
              <w:t>77:22:0030617:184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8410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1 243 821,</w:t>
            </w:r>
            <w:r w:rsidRPr="008410AF">
              <w:rPr>
                <w:sz w:val="22"/>
                <w:szCs w:val="22"/>
              </w:rPr>
              <w:t>87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0E15CB" w:rsidRDefault="008410AF" w:rsidP="008410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</w:t>
            </w:r>
            <w:r w:rsidR="00CA0C1C" w:rsidRPr="000E15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CA0C1C" w:rsidRPr="000E15C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CC2604">
              <w:rPr>
                <w:sz w:val="22"/>
                <w:szCs w:val="22"/>
              </w:rPr>
              <w:t xml:space="preserve"> </w:t>
            </w:r>
            <w:r w:rsidR="009F0C4A">
              <w:rPr>
                <w:sz w:val="22"/>
                <w:szCs w:val="22"/>
              </w:rPr>
              <w:br/>
            </w:r>
            <w:r w:rsidR="00CC260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АОКС-77/2021</w:t>
            </w:r>
            <w:r w:rsidR="00CA0C1C" w:rsidRPr="000E15CB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0E15CB" w:rsidRDefault="0088489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1 535 411,</w:t>
            </w:r>
            <w:r w:rsidRPr="00884898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7E337D" w:rsidRPr="000E15CB" w:rsidRDefault="008410AF" w:rsidP="00CC2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  <w:r w:rsidR="00CA0C1C" w:rsidRPr="000E15C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567D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0AF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898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0C4A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64C2"/>
    <w:rsid w:val="00BA0916"/>
    <w:rsid w:val="00BA0CA5"/>
    <w:rsid w:val="00BA1DBC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42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B7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28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BA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545D0D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3C69-7B09-4566-BAA5-14E150A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2021-11-19T12:43:00Z</dcterms:created>
  <dcterms:modified xsi:type="dcterms:W3CDTF">2021-11-26T07:35:00Z</dcterms:modified>
</cp:coreProperties>
</file>