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80817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F80817">
        <w:rPr>
          <w:b/>
          <w:sz w:val="26"/>
          <w:szCs w:val="26"/>
        </w:rPr>
        <w:t>«</w:t>
      </w:r>
      <w:r w:rsidR="00667C25" w:rsidRPr="00F80817">
        <w:rPr>
          <w:b/>
          <w:sz w:val="26"/>
          <w:szCs w:val="26"/>
        </w:rPr>
        <w:t>29</w:t>
      </w:r>
      <w:r w:rsidR="00B94EDE" w:rsidRPr="00F80817">
        <w:rPr>
          <w:b/>
          <w:sz w:val="26"/>
          <w:szCs w:val="26"/>
        </w:rPr>
        <w:t xml:space="preserve">» </w:t>
      </w:r>
      <w:r w:rsidR="00617339" w:rsidRPr="00F80817">
        <w:rPr>
          <w:b/>
          <w:sz w:val="26"/>
          <w:szCs w:val="26"/>
        </w:rPr>
        <w:t>июл</w:t>
      </w:r>
      <w:r w:rsidR="00F00091" w:rsidRPr="00F80817">
        <w:rPr>
          <w:b/>
          <w:sz w:val="26"/>
          <w:szCs w:val="26"/>
        </w:rPr>
        <w:t>я</w:t>
      </w:r>
      <w:r w:rsidR="00AB7746" w:rsidRPr="00F80817">
        <w:rPr>
          <w:b/>
          <w:sz w:val="26"/>
          <w:szCs w:val="26"/>
        </w:rPr>
        <w:t xml:space="preserve"> 2021</w:t>
      </w:r>
      <w:r w:rsidR="00F00091" w:rsidRPr="00F80817">
        <w:rPr>
          <w:b/>
          <w:sz w:val="26"/>
          <w:szCs w:val="26"/>
        </w:rPr>
        <w:t xml:space="preserve"> г.</w:t>
      </w:r>
      <w:r w:rsidR="00F00091" w:rsidRPr="00F80817">
        <w:rPr>
          <w:b/>
          <w:sz w:val="26"/>
          <w:szCs w:val="26"/>
        </w:rPr>
        <w:tab/>
        <w:t xml:space="preserve">  </w:t>
      </w:r>
      <w:r w:rsidR="00B94EDE" w:rsidRPr="00F80817">
        <w:rPr>
          <w:b/>
          <w:sz w:val="26"/>
          <w:szCs w:val="26"/>
        </w:rPr>
        <w:t xml:space="preserve">                   </w:t>
      </w:r>
      <w:r w:rsidR="00742248" w:rsidRPr="00F80817">
        <w:rPr>
          <w:b/>
          <w:sz w:val="26"/>
          <w:szCs w:val="26"/>
        </w:rPr>
        <w:t xml:space="preserve">  </w:t>
      </w:r>
      <w:r w:rsidR="00886AB3" w:rsidRPr="00F80817">
        <w:rPr>
          <w:b/>
          <w:sz w:val="26"/>
          <w:szCs w:val="26"/>
        </w:rPr>
        <w:t xml:space="preserve">   </w:t>
      </w:r>
      <w:r w:rsidR="00C13DFD" w:rsidRPr="00F80817">
        <w:rPr>
          <w:b/>
          <w:sz w:val="26"/>
          <w:szCs w:val="26"/>
        </w:rPr>
        <w:t xml:space="preserve">                  </w:t>
      </w:r>
      <w:r w:rsidR="00886AB3" w:rsidRPr="00F80817">
        <w:rPr>
          <w:b/>
          <w:sz w:val="26"/>
          <w:szCs w:val="26"/>
        </w:rPr>
        <w:t xml:space="preserve">            </w:t>
      </w:r>
      <w:r w:rsidR="00075623" w:rsidRPr="00F80817">
        <w:rPr>
          <w:b/>
          <w:sz w:val="26"/>
          <w:szCs w:val="26"/>
        </w:rPr>
        <w:t xml:space="preserve">          </w:t>
      </w:r>
      <w:r w:rsidR="00886AB3" w:rsidRPr="00F80817">
        <w:rPr>
          <w:b/>
          <w:sz w:val="26"/>
          <w:szCs w:val="26"/>
        </w:rPr>
        <w:t xml:space="preserve">      </w:t>
      </w:r>
      <w:r w:rsidR="00B82DFB" w:rsidRPr="00F80817">
        <w:rPr>
          <w:b/>
          <w:sz w:val="26"/>
          <w:szCs w:val="26"/>
        </w:rPr>
        <w:t xml:space="preserve">           </w:t>
      </w:r>
      <w:r w:rsidR="00B94EDE" w:rsidRPr="00F80817">
        <w:rPr>
          <w:b/>
          <w:sz w:val="26"/>
          <w:szCs w:val="26"/>
        </w:rPr>
        <w:t xml:space="preserve">     </w:t>
      </w:r>
      <w:r w:rsidR="00D4198D" w:rsidRPr="00F80817">
        <w:rPr>
          <w:b/>
          <w:sz w:val="26"/>
          <w:szCs w:val="26"/>
        </w:rPr>
        <w:t xml:space="preserve">          </w:t>
      </w:r>
      <w:r w:rsidR="00F80817" w:rsidRPr="00F80817">
        <w:rPr>
          <w:b/>
          <w:sz w:val="26"/>
          <w:szCs w:val="26"/>
        </w:rPr>
        <w:t xml:space="preserve">   </w:t>
      </w:r>
      <w:r w:rsidR="00D4198D" w:rsidRPr="00F80817">
        <w:rPr>
          <w:b/>
          <w:sz w:val="26"/>
          <w:szCs w:val="26"/>
        </w:rPr>
        <w:t xml:space="preserve">  </w:t>
      </w:r>
      <w:r w:rsidRPr="00F80817">
        <w:rPr>
          <w:b/>
          <w:sz w:val="26"/>
          <w:szCs w:val="26"/>
        </w:rPr>
        <w:t xml:space="preserve">№ </w:t>
      </w:r>
      <w:r w:rsidR="00F80817" w:rsidRPr="00F80817">
        <w:rPr>
          <w:b/>
          <w:sz w:val="26"/>
          <w:szCs w:val="26"/>
        </w:rPr>
        <w:t>200</w:t>
      </w:r>
      <w:r w:rsidR="00AB7746" w:rsidRPr="00F80817">
        <w:rPr>
          <w:b/>
          <w:sz w:val="26"/>
          <w:szCs w:val="26"/>
        </w:rPr>
        <w:t>/21</w:t>
      </w:r>
    </w:p>
    <w:p w:rsidR="00B94EDE" w:rsidRPr="00F8081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F80817" w:rsidRDefault="000579BC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F80817">
        <w:rPr>
          <w:b/>
          <w:sz w:val="26"/>
          <w:szCs w:val="26"/>
        </w:rPr>
        <w:t>Реквизиты обращений</w:t>
      </w:r>
      <w:r w:rsidR="00B94EDE" w:rsidRPr="00F80817">
        <w:rPr>
          <w:b/>
          <w:sz w:val="26"/>
          <w:szCs w:val="26"/>
        </w:rPr>
        <w:t>:</w:t>
      </w:r>
      <w:r w:rsidR="00B94EDE" w:rsidRPr="00F80817">
        <w:rPr>
          <w:sz w:val="26"/>
          <w:szCs w:val="26"/>
        </w:rPr>
        <w:tab/>
      </w:r>
      <w:r w:rsidR="00B94EDE" w:rsidRPr="00F80817">
        <w:rPr>
          <w:sz w:val="26"/>
          <w:szCs w:val="26"/>
        </w:rPr>
        <w:tab/>
        <w:t>о</w:t>
      </w:r>
      <w:r w:rsidR="000A1656" w:rsidRPr="00F80817">
        <w:rPr>
          <w:sz w:val="26"/>
          <w:szCs w:val="26"/>
        </w:rPr>
        <w:t xml:space="preserve">т </w:t>
      </w:r>
      <w:r w:rsidRPr="00F80817">
        <w:rPr>
          <w:sz w:val="26"/>
          <w:szCs w:val="26"/>
        </w:rPr>
        <w:t>30.06.2021</w:t>
      </w:r>
      <w:r w:rsidR="00B94EDE" w:rsidRPr="00F80817">
        <w:rPr>
          <w:sz w:val="26"/>
          <w:szCs w:val="26"/>
        </w:rPr>
        <w:t xml:space="preserve"> № </w:t>
      </w:r>
      <w:r w:rsidRPr="00F80817">
        <w:rPr>
          <w:sz w:val="26"/>
          <w:szCs w:val="26"/>
        </w:rPr>
        <w:t>33-8-1596/21-(0)-0</w:t>
      </w:r>
      <w:r w:rsidR="006D5294" w:rsidRPr="00F80817">
        <w:rPr>
          <w:sz w:val="26"/>
          <w:szCs w:val="26"/>
        </w:rPr>
        <w:t>;</w:t>
      </w:r>
    </w:p>
    <w:p w:rsidR="00B63728" w:rsidRPr="00804214" w:rsidRDefault="00B63728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F80817">
        <w:rPr>
          <w:b/>
          <w:sz w:val="26"/>
          <w:szCs w:val="26"/>
        </w:rPr>
        <w:tab/>
      </w:r>
      <w:r w:rsidRPr="00F80817">
        <w:rPr>
          <w:b/>
          <w:sz w:val="26"/>
          <w:szCs w:val="26"/>
        </w:rPr>
        <w:tab/>
      </w:r>
      <w:r w:rsidRPr="00F80817">
        <w:rPr>
          <w:sz w:val="26"/>
          <w:szCs w:val="26"/>
        </w:rPr>
        <w:t>от 01.07.2021 № 01-6958/21О</w:t>
      </w:r>
    </w:p>
    <w:p w:rsidR="00470695" w:rsidRPr="00F64357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B63728" w:rsidRDefault="000579BC" w:rsidP="00D95433">
      <w:pPr>
        <w:spacing w:after="0" w:line="240" w:lineRule="auto"/>
        <w:ind w:left="5812" w:right="-2" w:hanging="5812"/>
        <w:jc w:val="both"/>
        <w:rPr>
          <w:sz w:val="26"/>
          <w:szCs w:val="26"/>
        </w:rPr>
      </w:pPr>
      <w:r>
        <w:rPr>
          <w:b/>
          <w:sz w:val="26"/>
          <w:szCs w:val="26"/>
        </w:rPr>
        <w:t>Информация о заявителях</w:t>
      </w:r>
      <w:r w:rsidR="00470695" w:rsidRPr="00804214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D95433">
        <w:rPr>
          <w:sz w:val="26"/>
          <w:szCs w:val="26"/>
        </w:rPr>
        <w:t>***</w:t>
      </w:r>
    </w:p>
    <w:p w:rsidR="00D95433" w:rsidRDefault="00D95433" w:rsidP="00D95433">
      <w:pPr>
        <w:spacing w:after="0" w:line="240" w:lineRule="auto"/>
        <w:ind w:left="5812" w:right="-2" w:hanging="5812"/>
        <w:jc w:val="both"/>
        <w:rPr>
          <w:sz w:val="26"/>
          <w:szCs w:val="26"/>
        </w:rPr>
      </w:pPr>
    </w:p>
    <w:p w:rsidR="00AC5D31" w:rsidRPr="007E360F" w:rsidRDefault="00AC5D31" w:rsidP="00804214">
      <w:pPr>
        <w:spacing w:after="0" w:line="240" w:lineRule="auto"/>
        <w:ind w:right="-2"/>
        <w:jc w:val="both"/>
        <w:rPr>
          <w:sz w:val="28"/>
          <w:szCs w:val="28"/>
        </w:rPr>
      </w:pPr>
      <w:bookmarkStart w:id="0" w:name="_GoBack"/>
      <w:bookmarkEnd w:id="0"/>
    </w:p>
    <w:p w:rsidR="00D972D4" w:rsidRPr="00804214" w:rsidRDefault="00AC5D31" w:rsidP="00804214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804214">
        <w:rPr>
          <w:b/>
          <w:sz w:val="26"/>
          <w:szCs w:val="26"/>
        </w:rPr>
        <w:t>Кадастро</w:t>
      </w:r>
      <w:r w:rsidR="00075623" w:rsidRPr="00804214">
        <w:rPr>
          <w:b/>
          <w:sz w:val="26"/>
          <w:szCs w:val="26"/>
        </w:rPr>
        <w:t>вый номер объекта недви</w:t>
      </w:r>
      <w:r w:rsidR="007E337D">
        <w:rPr>
          <w:b/>
          <w:sz w:val="26"/>
          <w:szCs w:val="26"/>
        </w:rPr>
        <w:t>жимости:</w:t>
      </w:r>
      <w:proofErr w:type="gramStart"/>
      <w:r w:rsidR="007E337D">
        <w:rPr>
          <w:b/>
          <w:sz w:val="26"/>
          <w:szCs w:val="26"/>
        </w:rPr>
        <w:tab/>
      </w:r>
      <w:r w:rsidR="00075623" w:rsidRPr="00804214">
        <w:rPr>
          <w:b/>
          <w:sz w:val="26"/>
          <w:szCs w:val="26"/>
        </w:rPr>
        <w:t>  </w:t>
      </w:r>
      <w:r w:rsidR="000579BC" w:rsidRPr="000579BC">
        <w:rPr>
          <w:sz w:val="26"/>
          <w:szCs w:val="26"/>
        </w:rPr>
        <w:t>77:00:0000000</w:t>
      </w:r>
      <w:proofErr w:type="gramEnd"/>
      <w:r w:rsidR="000579BC" w:rsidRPr="000579BC">
        <w:rPr>
          <w:sz w:val="26"/>
          <w:szCs w:val="26"/>
        </w:rPr>
        <w:t>:16033</w:t>
      </w:r>
    </w:p>
    <w:p w:rsidR="0011330F" w:rsidRPr="00075623" w:rsidRDefault="00AC5D31" w:rsidP="00804214">
      <w:pPr>
        <w:spacing w:after="60" w:line="240" w:lineRule="auto"/>
        <w:ind w:left="5812" w:hanging="5812"/>
        <w:jc w:val="both"/>
      </w:pPr>
      <w:r w:rsidRPr="00804214">
        <w:rPr>
          <w:b/>
          <w:sz w:val="26"/>
          <w:szCs w:val="26"/>
        </w:rPr>
        <w:t xml:space="preserve">Адрес: </w:t>
      </w:r>
      <w:r w:rsidRPr="00804214">
        <w:rPr>
          <w:b/>
          <w:sz w:val="26"/>
          <w:szCs w:val="26"/>
        </w:rPr>
        <w:tab/>
      </w:r>
      <w:r w:rsidRPr="00804214">
        <w:rPr>
          <w:sz w:val="26"/>
          <w:szCs w:val="26"/>
        </w:rPr>
        <w:t xml:space="preserve">г. Москва, </w:t>
      </w:r>
      <w:r w:rsidR="006D5294">
        <w:rPr>
          <w:sz w:val="26"/>
          <w:szCs w:val="26"/>
        </w:rPr>
        <w:t xml:space="preserve">пер. </w:t>
      </w:r>
      <w:proofErr w:type="spellStart"/>
      <w:r w:rsidR="006D5294">
        <w:rPr>
          <w:sz w:val="26"/>
          <w:szCs w:val="26"/>
        </w:rPr>
        <w:t>Голутвинский</w:t>
      </w:r>
      <w:proofErr w:type="spellEnd"/>
      <w:r w:rsidR="006D5294">
        <w:rPr>
          <w:sz w:val="26"/>
          <w:szCs w:val="26"/>
        </w:rPr>
        <w:t xml:space="preserve"> 1-й,</w:t>
      </w:r>
      <w:r w:rsidR="006D5294">
        <w:rPr>
          <w:sz w:val="26"/>
          <w:szCs w:val="26"/>
        </w:rPr>
        <w:br/>
      </w:r>
      <w:r w:rsidR="006D5294" w:rsidRPr="006D5294">
        <w:rPr>
          <w:sz w:val="26"/>
          <w:szCs w:val="26"/>
        </w:rPr>
        <w:t>д. 3-5, строен. 3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E337D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E337D">
        <w:rPr>
          <w:b/>
          <w:sz w:val="26"/>
          <w:szCs w:val="26"/>
        </w:rPr>
        <w:t>Информация о проведенной проверке:</w:t>
      </w:r>
    </w:p>
    <w:p w:rsidR="00E21A3A" w:rsidRPr="00E21A3A" w:rsidRDefault="00E21A3A" w:rsidP="00E21A3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1A3A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D5294" w:rsidRPr="006D5294">
        <w:rPr>
          <w:sz w:val="26"/>
          <w:szCs w:val="26"/>
        </w:rPr>
        <w:t>77:00:0000000:16033</w:t>
      </w:r>
      <w:r w:rsidRPr="00E21A3A">
        <w:rPr>
          <w:sz w:val="26"/>
          <w:szCs w:val="26"/>
        </w:rPr>
        <w:t xml:space="preserve"> в размере </w:t>
      </w:r>
      <w:r w:rsidR="006D5294">
        <w:rPr>
          <w:sz w:val="26"/>
          <w:szCs w:val="26"/>
        </w:rPr>
        <w:t>344 898 203,</w:t>
      </w:r>
      <w:r w:rsidR="006D5294" w:rsidRPr="006D5294">
        <w:rPr>
          <w:sz w:val="26"/>
          <w:szCs w:val="26"/>
        </w:rPr>
        <w:t>89</w:t>
      </w:r>
      <w:r w:rsidR="00F80817">
        <w:rPr>
          <w:sz w:val="26"/>
          <w:szCs w:val="26"/>
        </w:rPr>
        <w:t xml:space="preserve"> рублей </w:t>
      </w:r>
      <w:r w:rsidRPr="00E21A3A">
        <w:rPr>
          <w:sz w:val="26"/>
          <w:szCs w:val="26"/>
        </w:rPr>
        <w:t>определена</w:t>
      </w:r>
      <w:r w:rsidR="00F80817">
        <w:rPr>
          <w:sz w:val="26"/>
          <w:szCs w:val="26"/>
        </w:rPr>
        <w:t xml:space="preserve"> </w:t>
      </w:r>
      <w:r w:rsidRPr="00E21A3A">
        <w:rPr>
          <w:sz w:val="26"/>
          <w:szCs w:val="26"/>
        </w:rPr>
        <w:t>ГБУ «Центр имущественных платежей и жилищного страхования» в соответствии</w:t>
      </w:r>
      <w:r w:rsidRPr="00E21A3A">
        <w:rPr>
          <w:sz w:val="26"/>
          <w:szCs w:val="26"/>
        </w:rPr>
        <w:br/>
        <w:t>со статьей 16 Федерального закона от 03.07.2016 № 237-ФЗ «О государственной кадастровой оценке» путем отнесения к группе 6 «Объекты, предназначенные</w:t>
      </w:r>
      <w:r w:rsidRPr="00E21A3A">
        <w:rPr>
          <w:sz w:val="26"/>
          <w:szCs w:val="26"/>
        </w:rPr>
        <w:br/>
        <w:t xml:space="preserve">для размещения административных и офисных зданий», подгруппе 6.1 «Объекты </w:t>
      </w:r>
      <w:proofErr w:type="spellStart"/>
      <w:r w:rsidRPr="00E21A3A">
        <w:rPr>
          <w:sz w:val="26"/>
          <w:szCs w:val="26"/>
        </w:rPr>
        <w:t>офисно</w:t>
      </w:r>
      <w:proofErr w:type="spellEnd"/>
      <w:r w:rsidRPr="00E21A3A">
        <w:rPr>
          <w:sz w:val="26"/>
          <w:szCs w:val="26"/>
        </w:rPr>
        <w:t>-делового назначения (основная территория)».</w:t>
      </w:r>
    </w:p>
    <w:p w:rsidR="0023498F" w:rsidRDefault="00694443" w:rsidP="0023498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E337D">
        <w:rPr>
          <w:sz w:val="26"/>
          <w:szCs w:val="26"/>
        </w:rPr>
        <w:t xml:space="preserve">При проведении проверки сведений </w:t>
      </w:r>
      <w:r>
        <w:rPr>
          <w:sz w:val="26"/>
          <w:szCs w:val="26"/>
        </w:rPr>
        <w:t xml:space="preserve">объекта недвижимости </w:t>
      </w:r>
      <w:r w:rsidRPr="00A75073">
        <w:rPr>
          <w:sz w:val="26"/>
          <w:szCs w:val="26"/>
        </w:rPr>
        <w:t xml:space="preserve">с кадастровым номером </w:t>
      </w:r>
      <w:r w:rsidRPr="006D5294">
        <w:rPr>
          <w:sz w:val="26"/>
          <w:szCs w:val="26"/>
        </w:rPr>
        <w:t>77:00:0000000:16033</w:t>
      </w:r>
      <w:r w:rsidRPr="007E337D">
        <w:rPr>
          <w:sz w:val="26"/>
          <w:szCs w:val="26"/>
        </w:rPr>
        <w:t>, использованных при расчете кадастр</w:t>
      </w:r>
      <w:r>
        <w:rPr>
          <w:sz w:val="26"/>
          <w:szCs w:val="26"/>
        </w:rPr>
        <w:t>овой стоимости</w:t>
      </w:r>
      <w:r w:rsidR="00F80817">
        <w:rPr>
          <w:sz w:val="26"/>
          <w:szCs w:val="26"/>
        </w:rPr>
        <w:t xml:space="preserve"> по состоянию на 17.07.2019</w:t>
      </w:r>
      <w:r>
        <w:rPr>
          <w:sz w:val="26"/>
          <w:szCs w:val="26"/>
        </w:rPr>
        <w:t xml:space="preserve">, выявлена ошибка, а именно – при </w:t>
      </w:r>
      <w:r w:rsidR="0023498F">
        <w:rPr>
          <w:sz w:val="26"/>
          <w:szCs w:val="26"/>
        </w:rPr>
        <w:t>оп</w:t>
      </w:r>
      <w:r>
        <w:rPr>
          <w:sz w:val="26"/>
          <w:szCs w:val="26"/>
        </w:rPr>
        <w:t>ределении кадастровой стоимости</w:t>
      </w:r>
      <w:r w:rsidR="00F80817">
        <w:rPr>
          <w:sz w:val="26"/>
          <w:szCs w:val="26"/>
        </w:rPr>
        <w:t xml:space="preserve"> </w:t>
      </w:r>
      <w:r w:rsidR="0023498F">
        <w:rPr>
          <w:sz w:val="26"/>
          <w:szCs w:val="26"/>
        </w:rPr>
        <w:t xml:space="preserve">использованы ошибочные сведения </w:t>
      </w:r>
      <w:r w:rsidR="0026257D">
        <w:rPr>
          <w:sz w:val="26"/>
          <w:szCs w:val="26"/>
        </w:rPr>
        <w:t xml:space="preserve">о значениях </w:t>
      </w:r>
      <w:proofErr w:type="spellStart"/>
      <w:r w:rsidR="0023498F">
        <w:rPr>
          <w:sz w:val="26"/>
          <w:szCs w:val="26"/>
        </w:rPr>
        <w:t>ценообразующих</w:t>
      </w:r>
      <w:proofErr w:type="spellEnd"/>
      <w:r w:rsidR="0023498F">
        <w:rPr>
          <w:sz w:val="26"/>
          <w:szCs w:val="26"/>
        </w:rPr>
        <w:t xml:space="preserve"> факторов.</w:t>
      </w:r>
      <w:r>
        <w:rPr>
          <w:sz w:val="26"/>
          <w:szCs w:val="26"/>
        </w:rPr>
        <w:t xml:space="preserve"> </w:t>
      </w:r>
    </w:p>
    <w:p w:rsidR="00694443" w:rsidRDefault="00694443" w:rsidP="0023498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Кадастровая стоимость </w:t>
      </w:r>
      <w:r w:rsidRPr="00694443">
        <w:rPr>
          <w:sz w:val="26"/>
          <w:szCs w:val="26"/>
        </w:rPr>
        <w:t>объекта недвижимости с кадастровым номером 77:00:0000000:16033 пересчитана с учетом кор</w:t>
      </w:r>
      <w:r>
        <w:rPr>
          <w:sz w:val="26"/>
          <w:szCs w:val="26"/>
        </w:rPr>
        <w:t>р</w:t>
      </w:r>
      <w:r w:rsidRPr="00694443">
        <w:rPr>
          <w:sz w:val="26"/>
          <w:szCs w:val="26"/>
        </w:rPr>
        <w:t xml:space="preserve">ектных сведений </w:t>
      </w:r>
      <w:r w:rsidR="0026257D">
        <w:rPr>
          <w:sz w:val="26"/>
          <w:szCs w:val="26"/>
        </w:rPr>
        <w:t xml:space="preserve">о значении </w:t>
      </w:r>
      <w:proofErr w:type="spellStart"/>
      <w:r w:rsidRPr="00694443">
        <w:rPr>
          <w:sz w:val="26"/>
          <w:szCs w:val="26"/>
        </w:rPr>
        <w:t>ценообразующих</w:t>
      </w:r>
      <w:proofErr w:type="spellEnd"/>
      <w:r w:rsidRPr="00694443">
        <w:rPr>
          <w:sz w:val="26"/>
          <w:szCs w:val="26"/>
        </w:rPr>
        <w:t xml:space="preserve"> факторов</w:t>
      </w:r>
      <w:r w:rsidR="00F80817">
        <w:rPr>
          <w:sz w:val="26"/>
          <w:szCs w:val="26"/>
        </w:rPr>
        <w:t>.</w:t>
      </w:r>
    </w:p>
    <w:p w:rsidR="00694443" w:rsidRDefault="00694443" w:rsidP="00985FBF">
      <w:pPr>
        <w:tabs>
          <w:tab w:val="left" w:pos="5812"/>
        </w:tabs>
        <w:spacing w:after="0"/>
        <w:jc w:val="both"/>
        <w:rPr>
          <w:sz w:val="26"/>
          <w:szCs w:val="26"/>
        </w:rPr>
      </w:pPr>
    </w:p>
    <w:p w:rsidR="00BC5528" w:rsidRPr="00F80817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081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37"/>
        <w:gridCol w:w="3186"/>
        <w:gridCol w:w="1602"/>
        <w:gridCol w:w="1408"/>
      </w:tblGrid>
      <w:tr w:rsidR="00BC5528" w:rsidRPr="00E102E4" w:rsidTr="0026257D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26257D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694443">
        <w:trPr>
          <w:trHeight w:val="54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9444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94443">
              <w:rPr>
                <w:sz w:val="22"/>
                <w:szCs w:val="22"/>
              </w:rPr>
              <w:t>77:00:0000000:16033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9444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344 898 203,</w:t>
            </w:r>
            <w:r w:rsidRPr="00694443">
              <w:rPr>
                <w:sz w:val="22"/>
                <w:szCs w:val="22"/>
              </w:rPr>
              <w:t>89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192A87" w:rsidRDefault="00694443" w:rsidP="002625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от 29.07.2019 </w:t>
            </w:r>
            <w:r w:rsidR="0026257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02-8485</w:t>
            </w:r>
            <w:r>
              <w:rPr>
                <w:sz w:val="22"/>
                <w:szCs w:val="22"/>
                <w:lang w:val="en-US"/>
              </w:rPr>
              <w:t>/19-1-</w:t>
            </w:r>
            <w:r>
              <w:rPr>
                <w:sz w:val="22"/>
                <w:szCs w:val="22"/>
              </w:rPr>
              <w:t>ОКС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7E337D" w:rsidRPr="00E102E4" w:rsidRDefault="0069444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293 709 231,</w:t>
            </w:r>
            <w:r w:rsidRPr="00694443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  <w:vAlign w:val="center"/>
          </w:tcPr>
          <w:p w:rsidR="007E337D" w:rsidRPr="00E102E4" w:rsidRDefault="0069444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1F" w:rsidRDefault="0074121F" w:rsidP="00AC7FD4">
      <w:r>
        <w:separator/>
      </w:r>
    </w:p>
  </w:endnote>
  <w:endnote w:type="continuationSeparator" w:id="0">
    <w:p w:rsidR="0074121F" w:rsidRDefault="0074121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1F" w:rsidRDefault="0074121F" w:rsidP="00AC7FD4">
      <w:r>
        <w:separator/>
      </w:r>
    </w:p>
  </w:footnote>
  <w:footnote w:type="continuationSeparator" w:id="0">
    <w:p w:rsidR="0074121F" w:rsidRDefault="0074121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4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9BC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A87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498F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57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443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5294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21F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728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433"/>
    <w:rsid w:val="00D95AD6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17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A4C05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6401-4913-4801-8611-6748B2AF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1538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2021-07-29T11:35:00Z</dcterms:created>
  <dcterms:modified xsi:type="dcterms:W3CDTF">2021-09-03T13:00:00Z</dcterms:modified>
</cp:coreProperties>
</file>